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6903C" w14:textId="61C8EBF1" w:rsidR="004226A5" w:rsidRPr="00CB6974" w:rsidRDefault="008D5A2C" w:rsidP="000C21A9">
      <w:pPr>
        <w:pStyle w:val="Title"/>
        <w:rPr>
          <w:rFonts w:asciiTheme="minorHAnsi" w:hAnsiTheme="minorHAnsi" w:cstheme="minorHAnsi"/>
          <w:szCs w:val="24"/>
        </w:rPr>
      </w:pPr>
      <w:r w:rsidRPr="00CB6974">
        <w:rPr>
          <w:rFonts w:asciiTheme="minorHAnsi" w:hAnsiTheme="minorHAnsi" w:cstheme="minorHAnsi"/>
          <w:szCs w:val="24"/>
        </w:rPr>
        <w:t xml:space="preserve">OPTN </w:t>
      </w:r>
      <w:r w:rsidR="000C21A9" w:rsidRPr="00CB6974">
        <w:rPr>
          <w:rFonts w:asciiTheme="minorHAnsi" w:hAnsiTheme="minorHAnsi" w:cstheme="minorHAnsi"/>
          <w:szCs w:val="24"/>
        </w:rPr>
        <w:t>O</w:t>
      </w:r>
      <w:r w:rsidR="004226A5" w:rsidRPr="00CB6974">
        <w:rPr>
          <w:rFonts w:asciiTheme="minorHAnsi" w:hAnsiTheme="minorHAnsi" w:cstheme="minorHAnsi"/>
          <w:szCs w:val="24"/>
        </w:rPr>
        <w:t xml:space="preserve">rgan </w:t>
      </w:r>
      <w:r w:rsidR="000C21A9" w:rsidRPr="00CB6974">
        <w:rPr>
          <w:rFonts w:asciiTheme="minorHAnsi" w:hAnsiTheme="minorHAnsi" w:cstheme="minorHAnsi"/>
          <w:szCs w:val="24"/>
        </w:rPr>
        <w:t>P</w:t>
      </w:r>
      <w:r w:rsidR="004226A5" w:rsidRPr="00CB6974">
        <w:rPr>
          <w:rFonts w:asciiTheme="minorHAnsi" w:hAnsiTheme="minorHAnsi" w:cstheme="minorHAnsi"/>
          <w:szCs w:val="24"/>
        </w:rPr>
        <w:t xml:space="preserve">rocurement </w:t>
      </w:r>
      <w:r w:rsidR="000C21A9" w:rsidRPr="00CB6974">
        <w:rPr>
          <w:rFonts w:asciiTheme="minorHAnsi" w:hAnsiTheme="minorHAnsi" w:cstheme="minorHAnsi"/>
          <w:szCs w:val="24"/>
        </w:rPr>
        <w:t>O</w:t>
      </w:r>
      <w:r w:rsidR="004226A5" w:rsidRPr="00CB6974">
        <w:rPr>
          <w:rFonts w:asciiTheme="minorHAnsi" w:hAnsiTheme="minorHAnsi" w:cstheme="minorHAnsi"/>
          <w:szCs w:val="24"/>
        </w:rPr>
        <w:t>rganization</w:t>
      </w:r>
      <w:r w:rsidR="000C21A9" w:rsidRPr="00CB6974">
        <w:rPr>
          <w:rFonts w:asciiTheme="minorHAnsi" w:hAnsiTheme="minorHAnsi" w:cstheme="minorHAnsi"/>
          <w:szCs w:val="24"/>
        </w:rPr>
        <w:t xml:space="preserve"> Committee</w:t>
      </w:r>
      <w:r w:rsidR="004226A5" w:rsidRPr="00CB6974">
        <w:rPr>
          <w:rFonts w:asciiTheme="minorHAnsi" w:hAnsiTheme="minorHAnsi" w:cstheme="minorHAnsi"/>
          <w:szCs w:val="24"/>
        </w:rPr>
        <w:t xml:space="preserve"> </w:t>
      </w:r>
    </w:p>
    <w:p w14:paraId="3B576884" w14:textId="1DD5ADBC" w:rsidR="000C21A9" w:rsidRPr="00CB6974" w:rsidRDefault="004226A5" w:rsidP="000C21A9">
      <w:pPr>
        <w:pStyle w:val="Title"/>
        <w:rPr>
          <w:rFonts w:asciiTheme="minorHAnsi" w:hAnsiTheme="minorHAnsi" w:cstheme="minorHAnsi"/>
          <w:szCs w:val="24"/>
        </w:rPr>
      </w:pPr>
      <w:r w:rsidRPr="00CB6974">
        <w:rPr>
          <w:rFonts w:asciiTheme="minorHAnsi" w:hAnsiTheme="minorHAnsi" w:cstheme="minorHAnsi"/>
          <w:szCs w:val="24"/>
        </w:rPr>
        <w:t>Deceased Donor Registration (DDR)</w:t>
      </w:r>
      <w:r w:rsidR="00DE49AB" w:rsidRPr="00CB6974">
        <w:rPr>
          <w:rFonts w:asciiTheme="minorHAnsi" w:hAnsiTheme="minorHAnsi" w:cstheme="minorHAnsi"/>
          <w:szCs w:val="24"/>
        </w:rPr>
        <w:t xml:space="preserve"> Review Workgroup</w:t>
      </w:r>
    </w:p>
    <w:p w14:paraId="7E4656C5" w14:textId="77777777" w:rsidR="00434C10" w:rsidRPr="00CB6974" w:rsidRDefault="00434C10" w:rsidP="005C1431">
      <w:pPr>
        <w:pStyle w:val="Title"/>
        <w:rPr>
          <w:rFonts w:asciiTheme="minorHAnsi" w:hAnsiTheme="minorHAnsi" w:cstheme="minorHAnsi"/>
          <w:szCs w:val="24"/>
        </w:rPr>
      </w:pPr>
      <w:r w:rsidRPr="00CB6974">
        <w:rPr>
          <w:rFonts w:asciiTheme="minorHAnsi" w:hAnsiTheme="minorHAnsi" w:cstheme="minorHAnsi"/>
          <w:szCs w:val="24"/>
        </w:rPr>
        <w:t xml:space="preserve">Meeting </w:t>
      </w:r>
      <w:r w:rsidR="00596516" w:rsidRPr="00CB6974">
        <w:rPr>
          <w:rFonts w:asciiTheme="minorHAnsi" w:hAnsiTheme="minorHAnsi" w:cstheme="minorHAnsi"/>
          <w:szCs w:val="24"/>
        </w:rPr>
        <w:t>Minutes</w:t>
      </w:r>
    </w:p>
    <w:p w14:paraId="6B7BB59B" w14:textId="62F7FFE2" w:rsidR="00434C10" w:rsidRPr="00CB6974" w:rsidRDefault="000C21A9" w:rsidP="005C1431">
      <w:pPr>
        <w:pStyle w:val="Title"/>
        <w:rPr>
          <w:rFonts w:asciiTheme="minorHAnsi" w:hAnsiTheme="minorHAnsi" w:cstheme="minorHAnsi"/>
          <w:szCs w:val="24"/>
        </w:rPr>
      </w:pPr>
      <w:r w:rsidRPr="00CB6974">
        <w:rPr>
          <w:rFonts w:asciiTheme="minorHAnsi" w:hAnsiTheme="minorHAnsi" w:cstheme="minorHAnsi"/>
          <w:szCs w:val="24"/>
        </w:rPr>
        <w:t>July 16, 2019</w:t>
      </w:r>
    </w:p>
    <w:p w14:paraId="03F2E6D6" w14:textId="5A7E223A" w:rsidR="00434C10" w:rsidRPr="00CB6974" w:rsidRDefault="003A23C7" w:rsidP="005C1431">
      <w:pPr>
        <w:pStyle w:val="Title"/>
        <w:rPr>
          <w:rFonts w:asciiTheme="minorHAnsi" w:hAnsiTheme="minorHAnsi" w:cstheme="minorHAnsi"/>
          <w:szCs w:val="24"/>
        </w:rPr>
      </w:pPr>
      <w:r w:rsidRPr="00CB6974">
        <w:rPr>
          <w:rFonts w:asciiTheme="minorHAnsi" w:hAnsiTheme="minorHAnsi" w:cstheme="minorHAnsi"/>
          <w:szCs w:val="24"/>
        </w:rPr>
        <w:t>Conference Call</w:t>
      </w:r>
    </w:p>
    <w:p w14:paraId="188E4609" w14:textId="77777777" w:rsidR="00434C10" w:rsidRPr="00CB6974" w:rsidRDefault="00434C10" w:rsidP="005C1431">
      <w:pPr>
        <w:pStyle w:val="Title"/>
        <w:rPr>
          <w:rFonts w:asciiTheme="minorHAnsi" w:hAnsiTheme="minorHAnsi" w:cstheme="minorHAnsi"/>
          <w:szCs w:val="24"/>
        </w:rPr>
      </w:pPr>
    </w:p>
    <w:p w14:paraId="252173C7" w14:textId="441408DE" w:rsidR="00434C10" w:rsidRPr="00CB6974" w:rsidRDefault="00DE49AB" w:rsidP="005C1431">
      <w:pPr>
        <w:pStyle w:val="Title"/>
        <w:rPr>
          <w:rFonts w:asciiTheme="minorHAnsi" w:hAnsiTheme="minorHAnsi" w:cstheme="minorHAnsi"/>
          <w:szCs w:val="24"/>
        </w:rPr>
      </w:pPr>
      <w:r w:rsidRPr="00CB6974">
        <w:rPr>
          <w:rFonts w:asciiTheme="minorHAnsi" w:hAnsiTheme="minorHAnsi" w:cstheme="minorHAnsi"/>
          <w:szCs w:val="24"/>
        </w:rPr>
        <w:t>Helen Nelson</w:t>
      </w:r>
      <w:r w:rsidR="00434C10" w:rsidRPr="00CB6974">
        <w:rPr>
          <w:rFonts w:asciiTheme="minorHAnsi" w:hAnsiTheme="minorHAnsi" w:cstheme="minorHAnsi"/>
          <w:szCs w:val="24"/>
        </w:rPr>
        <w:t xml:space="preserve">, </w:t>
      </w:r>
      <w:r w:rsidR="004226A5" w:rsidRPr="00CB6974">
        <w:rPr>
          <w:rFonts w:asciiTheme="minorHAnsi" w:hAnsiTheme="minorHAnsi" w:cstheme="minorHAnsi"/>
          <w:szCs w:val="24"/>
        </w:rPr>
        <w:t>RN, BSN, CCTC, CPTC</w:t>
      </w:r>
      <w:r w:rsidR="00656F24" w:rsidRPr="00CB6974">
        <w:rPr>
          <w:rFonts w:asciiTheme="minorHAnsi" w:hAnsiTheme="minorHAnsi" w:cstheme="minorHAnsi"/>
          <w:szCs w:val="24"/>
        </w:rPr>
        <w:t xml:space="preserve">, </w:t>
      </w:r>
      <w:r w:rsidR="004226A5" w:rsidRPr="00CB6974">
        <w:rPr>
          <w:rFonts w:asciiTheme="minorHAnsi" w:hAnsiTheme="minorHAnsi" w:cstheme="minorHAnsi"/>
          <w:szCs w:val="24"/>
        </w:rPr>
        <w:t xml:space="preserve">Workgroup </w:t>
      </w:r>
      <w:r w:rsidR="00434C10" w:rsidRPr="00CB6974">
        <w:rPr>
          <w:rFonts w:asciiTheme="minorHAnsi" w:hAnsiTheme="minorHAnsi" w:cstheme="minorHAnsi"/>
          <w:szCs w:val="24"/>
        </w:rPr>
        <w:t>Chair</w:t>
      </w:r>
    </w:p>
    <w:p w14:paraId="74A97801" w14:textId="77777777" w:rsidR="00596516" w:rsidRPr="001D45BF" w:rsidRDefault="00596516" w:rsidP="00596516">
      <w:pPr>
        <w:pStyle w:val="Heading1"/>
        <w:rPr>
          <w:rFonts w:asciiTheme="minorHAnsi" w:hAnsiTheme="minorHAnsi" w:cstheme="minorHAnsi"/>
          <w:b w:val="0"/>
          <w:szCs w:val="22"/>
        </w:rPr>
      </w:pPr>
      <w:r w:rsidRPr="001D45BF">
        <w:rPr>
          <w:rFonts w:asciiTheme="minorHAnsi" w:hAnsiTheme="minorHAnsi" w:cstheme="minorHAnsi"/>
          <w:szCs w:val="22"/>
        </w:rPr>
        <w:t>Introduction</w:t>
      </w:r>
    </w:p>
    <w:p w14:paraId="246DB67A" w14:textId="68A14582" w:rsidR="00596516" w:rsidRPr="001D45BF" w:rsidRDefault="00596516" w:rsidP="00596516">
      <w:pPr>
        <w:rPr>
          <w:rFonts w:asciiTheme="minorHAnsi" w:hAnsiTheme="minorHAnsi" w:cstheme="minorHAnsi"/>
        </w:rPr>
      </w:pPr>
      <w:r w:rsidRPr="001D45BF">
        <w:rPr>
          <w:rFonts w:asciiTheme="minorHAnsi" w:hAnsiTheme="minorHAnsi" w:cstheme="minorHAnsi"/>
        </w:rPr>
        <w:t xml:space="preserve">The </w:t>
      </w:r>
      <w:r w:rsidR="000C21A9">
        <w:rPr>
          <w:rFonts w:asciiTheme="minorHAnsi" w:hAnsiTheme="minorHAnsi" w:cstheme="minorHAnsi"/>
        </w:rPr>
        <w:t>DDR</w:t>
      </w:r>
      <w:r w:rsidR="004226A5">
        <w:rPr>
          <w:rFonts w:asciiTheme="minorHAnsi" w:hAnsiTheme="minorHAnsi" w:cstheme="minorHAnsi"/>
        </w:rPr>
        <w:t xml:space="preserve"> Review</w:t>
      </w:r>
      <w:r w:rsidR="000C21A9">
        <w:rPr>
          <w:rFonts w:asciiTheme="minorHAnsi" w:hAnsiTheme="minorHAnsi" w:cstheme="minorHAnsi"/>
        </w:rPr>
        <w:t xml:space="preserve"> Workgroup met via Citrix GoToTraining </w:t>
      </w:r>
      <w:r w:rsidRPr="001D45BF">
        <w:rPr>
          <w:rFonts w:asciiTheme="minorHAnsi" w:hAnsiTheme="minorHAnsi" w:cstheme="minorHAnsi"/>
        </w:rPr>
        <w:t>teleconference</w:t>
      </w:r>
      <w:r w:rsidR="000C21A9">
        <w:rPr>
          <w:rFonts w:asciiTheme="minorHAnsi" w:hAnsiTheme="minorHAnsi" w:cstheme="minorHAnsi"/>
        </w:rPr>
        <w:t xml:space="preserve"> on 07/16</w:t>
      </w:r>
      <w:r w:rsidRPr="001D45BF">
        <w:rPr>
          <w:rFonts w:asciiTheme="minorHAnsi" w:hAnsiTheme="minorHAnsi" w:cstheme="minorHAnsi"/>
        </w:rPr>
        <w:t>/</w:t>
      </w:r>
      <w:r w:rsidR="000C21A9">
        <w:rPr>
          <w:rFonts w:asciiTheme="minorHAnsi" w:hAnsiTheme="minorHAnsi" w:cstheme="minorHAnsi"/>
        </w:rPr>
        <w:t>2019</w:t>
      </w:r>
      <w:r w:rsidRPr="001D45BF">
        <w:rPr>
          <w:rFonts w:asciiTheme="minorHAnsi" w:hAnsiTheme="minorHAnsi" w:cstheme="minorHAnsi"/>
        </w:rPr>
        <w:t xml:space="preserve"> to discuss the following agenda items:</w:t>
      </w:r>
    </w:p>
    <w:p w14:paraId="1FFE2064" w14:textId="3C9C1AD1" w:rsidR="00596516" w:rsidRDefault="004226A5" w:rsidP="00596516">
      <w:pPr>
        <w:pStyle w:val="ListParagraph"/>
        <w:numPr>
          <w:ilvl w:val="0"/>
          <w:numId w:val="17"/>
        </w:numPr>
        <w:spacing w:before="0" w:after="0"/>
        <w:rPr>
          <w:rFonts w:asciiTheme="minorHAnsi" w:hAnsiTheme="minorHAnsi" w:cstheme="minorHAnsi"/>
        </w:rPr>
      </w:pPr>
      <w:r>
        <w:rPr>
          <w:rFonts w:asciiTheme="minorHAnsi" w:hAnsiTheme="minorHAnsi" w:cstheme="minorHAnsi"/>
        </w:rPr>
        <w:t>Introductions</w:t>
      </w:r>
    </w:p>
    <w:p w14:paraId="4BBD8663" w14:textId="7C898299" w:rsidR="004226A5" w:rsidRDefault="004226A5" w:rsidP="00596516">
      <w:pPr>
        <w:pStyle w:val="ListParagraph"/>
        <w:numPr>
          <w:ilvl w:val="0"/>
          <w:numId w:val="17"/>
        </w:numPr>
        <w:spacing w:before="0" w:after="0"/>
        <w:rPr>
          <w:rFonts w:asciiTheme="minorHAnsi" w:hAnsiTheme="minorHAnsi" w:cstheme="minorHAnsi"/>
        </w:rPr>
      </w:pPr>
      <w:r>
        <w:rPr>
          <w:rFonts w:asciiTheme="minorHAnsi" w:hAnsiTheme="minorHAnsi" w:cstheme="minorHAnsi"/>
        </w:rPr>
        <w:t>Background</w:t>
      </w:r>
    </w:p>
    <w:p w14:paraId="42641B59" w14:textId="63E81395" w:rsidR="004226A5" w:rsidRDefault="004226A5" w:rsidP="00596516">
      <w:pPr>
        <w:pStyle w:val="ListParagraph"/>
        <w:numPr>
          <w:ilvl w:val="0"/>
          <w:numId w:val="17"/>
        </w:numPr>
        <w:spacing w:before="0" w:after="0"/>
        <w:rPr>
          <w:rFonts w:asciiTheme="minorHAnsi" w:hAnsiTheme="minorHAnsi" w:cstheme="minorHAnsi"/>
        </w:rPr>
      </w:pPr>
      <w:r>
        <w:rPr>
          <w:rFonts w:asciiTheme="minorHAnsi" w:hAnsiTheme="minorHAnsi" w:cstheme="minorHAnsi"/>
        </w:rPr>
        <w:t>Data Advisory Committee/Data Governance</w:t>
      </w:r>
    </w:p>
    <w:p w14:paraId="5944229B" w14:textId="3E48FB28" w:rsidR="004226A5" w:rsidRDefault="004226A5" w:rsidP="00596516">
      <w:pPr>
        <w:pStyle w:val="ListParagraph"/>
        <w:numPr>
          <w:ilvl w:val="0"/>
          <w:numId w:val="17"/>
        </w:numPr>
        <w:spacing w:before="0" w:after="0"/>
        <w:rPr>
          <w:rFonts w:asciiTheme="minorHAnsi" w:hAnsiTheme="minorHAnsi" w:cstheme="minorHAnsi"/>
        </w:rPr>
      </w:pPr>
      <w:r>
        <w:rPr>
          <w:rFonts w:asciiTheme="minorHAnsi" w:hAnsiTheme="minorHAnsi" w:cstheme="minorHAnsi"/>
        </w:rPr>
        <w:t>Principles of Data Collection</w:t>
      </w:r>
    </w:p>
    <w:p w14:paraId="10D7F1F2" w14:textId="75A55E39" w:rsidR="004226A5" w:rsidRDefault="004226A5" w:rsidP="00596516">
      <w:pPr>
        <w:pStyle w:val="ListParagraph"/>
        <w:numPr>
          <w:ilvl w:val="0"/>
          <w:numId w:val="17"/>
        </w:numPr>
        <w:spacing w:before="0" w:after="0"/>
        <w:rPr>
          <w:rFonts w:asciiTheme="minorHAnsi" w:hAnsiTheme="minorHAnsi" w:cstheme="minorHAnsi"/>
        </w:rPr>
      </w:pPr>
      <w:r>
        <w:rPr>
          <w:rFonts w:asciiTheme="minorHAnsi" w:hAnsiTheme="minorHAnsi" w:cstheme="minorHAnsi"/>
        </w:rPr>
        <w:t>Office of Management and Budget (OMB) Process</w:t>
      </w:r>
    </w:p>
    <w:p w14:paraId="641CA585" w14:textId="0217CDC4" w:rsidR="004226A5" w:rsidRDefault="004226A5" w:rsidP="00596516">
      <w:pPr>
        <w:pStyle w:val="ListParagraph"/>
        <w:numPr>
          <w:ilvl w:val="0"/>
          <w:numId w:val="17"/>
        </w:numPr>
        <w:spacing w:before="0" w:after="0"/>
        <w:rPr>
          <w:rFonts w:asciiTheme="minorHAnsi" w:hAnsiTheme="minorHAnsi" w:cstheme="minorHAnsi"/>
        </w:rPr>
      </w:pPr>
      <w:r>
        <w:rPr>
          <w:rFonts w:asciiTheme="minorHAnsi" w:hAnsiTheme="minorHAnsi" w:cstheme="minorHAnsi"/>
        </w:rPr>
        <w:t>Deceased Donor Registration Form</w:t>
      </w:r>
    </w:p>
    <w:p w14:paraId="663D86E2" w14:textId="6CD236C3" w:rsidR="004226A5" w:rsidRPr="001D45BF" w:rsidRDefault="004226A5" w:rsidP="00596516">
      <w:pPr>
        <w:pStyle w:val="ListParagraph"/>
        <w:numPr>
          <w:ilvl w:val="0"/>
          <w:numId w:val="17"/>
        </w:numPr>
        <w:spacing w:before="0" w:after="0"/>
        <w:rPr>
          <w:rFonts w:asciiTheme="minorHAnsi" w:hAnsiTheme="minorHAnsi" w:cstheme="minorHAnsi"/>
        </w:rPr>
      </w:pPr>
      <w:r>
        <w:rPr>
          <w:rFonts w:asciiTheme="minorHAnsi" w:hAnsiTheme="minorHAnsi" w:cstheme="minorHAnsi"/>
        </w:rPr>
        <w:t>Project Timeline</w:t>
      </w:r>
    </w:p>
    <w:p w14:paraId="30CAD06D" w14:textId="36960A7C" w:rsidR="00FE41F0" w:rsidRDefault="004226A5" w:rsidP="00596516">
      <w:pPr>
        <w:pStyle w:val="ListParagraph"/>
        <w:numPr>
          <w:ilvl w:val="0"/>
          <w:numId w:val="17"/>
        </w:numPr>
        <w:spacing w:before="0" w:after="0"/>
        <w:rPr>
          <w:rFonts w:asciiTheme="minorHAnsi" w:hAnsiTheme="minorHAnsi" w:cstheme="minorHAnsi"/>
        </w:rPr>
      </w:pPr>
      <w:r>
        <w:rPr>
          <w:rFonts w:asciiTheme="minorHAnsi" w:hAnsiTheme="minorHAnsi" w:cstheme="minorHAnsi"/>
        </w:rPr>
        <w:t>Conference Call Schedule</w:t>
      </w:r>
    </w:p>
    <w:p w14:paraId="351CFF34" w14:textId="04F1422D" w:rsidR="00A75A74" w:rsidRPr="001D45BF" w:rsidRDefault="00A75A74" w:rsidP="00596516">
      <w:pPr>
        <w:pStyle w:val="ListParagraph"/>
        <w:numPr>
          <w:ilvl w:val="0"/>
          <w:numId w:val="17"/>
        </w:numPr>
        <w:spacing w:before="0" w:after="0"/>
        <w:rPr>
          <w:rFonts w:asciiTheme="minorHAnsi" w:hAnsiTheme="minorHAnsi" w:cstheme="minorHAnsi"/>
        </w:rPr>
      </w:pPr>
      <w:r>
        <w:rPr>
          <w:rFonts w:asciiTheme="minorHAnsi" w:hAnsiTheme="minorHAnsi" w:cstheme="minorHAnsi"/>
        </w:rPr>
        <w:t>Open Discussion</w:t>
      </w:r>
    </w:p>
    <w:p w14:paraId="6FAAAE80" w14:textId="24F1A884" w:rsidR="00C9172C" w:rsidRPr="001D45BF" w:rsidRDefault="00596516" w:rsidP="00A3034C">
      <w:pPr>
        <w:rPr>
          <w:rStyle w:val="Hyperlink"/>
          <w:rFonts w:asciiTheme="minorHAnsi" w:hAnsiTheme="minorHAnsi" w:cstheme="minorHAnsi"/>
          <w:color w:val="auto"/>
          <w:u w:val="none"/>
        </w:rPr>
      </w:pPr>
      <w:r w:rsidRPr="001D45BF">
        <w:rPr>
          <w:rFonts w:asciiTheme="minorHAnsi" w:hAnsiTheme="minorHAnsi" w:cstheme="minorHAnsi"/>
        </w:rPr>
        <w:t xml:space="preserve">The following is a summary of the </w:t>
      </w:r>
      <w:r w:rsidR="007055E1">
        <w:rPr>
          <w:rFonts w:asciiTheme="minorHAnsi" w:hAnsiTheme="minorHAnsi" w:cstheme="minorHAnsi"/>
        </w:rPr>
        <w:t>Workgroup’s</w:t>
      </w:r>
      <w:r w:rsidRPr="001D45BF">
        <w:rPr>
          <w:rFonts w:asciiTheme="minorHAnsi" w:hAnsiTheme="minorHAnsi" w:cstheme="minorHAnsi"/>
        </w:rPr>
        <w:t xml:space="preserve"> discussions.</w:t>
      </w:r>
    </w:p>
    <w:p w14:paraId="01F55A97" w14:textId="26F0883D" w:rsidR="00DD63C3" w:rsidRPr="001D45BF" w:rsidRDefault="007055E1" w:rsidP="00060CED">
      <w:pPr>
        <w:pStyle w:val="Heading2"/>
        <w:rPr>
          <w:rFonts w:asciiTheme="minorHAnsi" w:hAnsiTheme="minorHAnsi" w:cstheme="minorHAnsi"/>
          <w:szCs w:val="22"/>
        </w:rPr>
      </w:pPr>
      <w:r>
        <w:rPr>
          <w:rFonts w:asciiTheme="minorHAnsi" w:hAnsiTheme="minorHAnsi" w:cstheme="minorHAnsi"/>
          <w:szCs w:val="22"/>
        </w:rPr>
        <w:t>Introductions</w:t>
      </w:r>
    </w:p>
    <w:p w14:paraId="1A5A13B6" w14:textId="77777777" w:rsidR="00596516" w:rsidRPr="001D45BF" w:rsidRDefault="00596516" w:rsidP="0006617B">
      <w:pPr>
        <w:pStyle w:val="Heading3"/>
        <w:rPr>
          <w:rFonts w:asciiTheme="minorHAnsi" w:hAnsiTheme="minorHAnsi" w:cstheme="minorHAnsi"/>
        </w:rPr>
      </w:pPr>
      <w:r w:rsidRPr="001D45BF">
        <w:rPr>
          <w:rFonts w:asciiTheme="minorHAnsi" w:hAnsiTheme="minorHAnsi" w:cstheme="minorHAnsi"/>
        </w:rPr>
        <w:t>Summary of discussion</w:t>
      </w:r>
      <w:r w:rsidR="00C501FB" w:rsidRPr="001D45BF">
        <w:rPr>
          <w:rFonts w:asciiTheme="minorHAnsi" w:hAnsiTheme="minorHAnsi" w:cstheme="minorHAnsi"/>
        </w:rPr>
        <w:t>:</w:t>
      </w:r>
    </w:p>
    <w:p w14:paraId="48C311D5" w14:textId="0A06ED51" w:rsidR="00596516" w:rsidRPr="001D45BF" w:rsidRDefault="001123A3" w:rsidP="00596516">
      <w:pPr>
        <w:rPr>
          <w:rFonts w:asciiTheme="minorHAnsi" w:hAnsiTheme="minorHAnsi" w:cstheme="minorHAnsi"/>
          <w:u w:val="single"/>
        </w:rPr>
      </w:pPr>
      <w:r>
        <w:rPr>
          <w:rFonts w:asciiTheme="minorHAnsi" w:hAnsiTheme="minorHAnsi" w:cstheme="minorHAnsi"/>
        </w:rPr>
        <w:t>Workgroup members introduced themselves</w:t>
      </w:r>
      <w:r w:rsidR="00E15023">
        <w:rPr>
          <w:rFonts w:asciiTheme="minorHAnsi" w:hAnsiTheme="minorHAnsi" w:cstheme="minorHAnsi"/>
        </w:rPr>
        <w:t xml:space="preserve"> by stating their job title, organization, and committee affiliation.</w:t>
      </w:r>
    </w:p>
    <w:p w14:paraId="6778E460" w14:textId="78F01E35" w:rsidR="00DD63C3" w:rsidRPr="001D45BF" w:rsidRDefault="007055E1" w:rsidP="00596516">
      <w:pPr>
        <w:pStyle w:val="Heading2"/>
        <w:rPr>
          <w:rFonts w:asciiTheme="minorHAnsi" w:hAnsiTheme="minorHAnsi" w:cstheme="minorHAnsi"/>
          <w:szCs w:val="22"/>
        </w:rPr>
      </w:pPr>
      <w:r>
        <w:rPr>
          <w:rFonts w:asciiTheme="minorHAnsi" w:hAnsiTheme="minorHAnsi" w:cstheme="minorHAnsi"/>
          <w:szCs w:val="22"/>
        </w:rPr>
        <w:t>Background</w:t>
      </w:r>
    </w:p>
    <w:p w14:paraId="23DE2F49" w14:textId="35BC35AB" w:rsidR="00200E7E" w:rsidRDefault="00E15023" w:rsidP="00CB6974">
      <w:pPr>
        <w:pStyle w:val="Heading3"/>
      </w:pPr>
      <w:r w:rsidRPr="00E15023">
        <w:t>Summary of discussion:</w:t>
      </w:r>
    </w:p>
    <w:p w14:paraId="0117CD32" w14:textId="77777777" w:rsidR="00CB3F35" w:rsidRDefault="00E15023" w:rsidP="00CB6974">
      <w:r w:rsidRPr="004D3397">
        <w:rPr>
          <w:rFonts w:hAnsiTheme="minorHAnsi" w:cstheme="minorHAnsi"/>
        </w:rPr>
        <w:t xml:space="preserve">UNOS staff provided an overview of how this project originated. </w:t>
      </w:r>
      <w:r w:rsidR="004D3397">
        <w:t>The</w:t>
      </w:r>
      <w:r w:rsidR="004D3397" w:rsidRPr="004D3397">
        <w:t xml:space="preserve"> OPO Committee meeting</w:t>
      </w:r>
      <w:r w:rsidR="004D3397">
        <w:t xml:space="preserve"> reviews and discusses member questions about the DDR during their bi-annual in-person meetings. UNOS staff provided a list of the </w:t>
      </w:r>
      <w:r w:rsidR="00DF624D">
        <w:t>question topics that were reviewed during the October 2018 meeting.</w:t>
      </w:r>
      <w:r w:rsidR="00CB3F35">
        <w:t xml:space="preserve"> These included the following:</w:t>
      </w:r>
    </w:p>
    <w:p w14:paraId="0E60F40F" w14:textId="77777777" w:rsidR="00CB3F35" w:rsidRPr="00CB3F35" w:rsidRDefault="00CB3F35" w:rsidP="00CB3F35">
      <w:pPr>
        <w:pStyle w:val="NormalWeb"/>
        <w:numPr>
          <w:ilvl w:val="0"/>
          <w:numId w:val="19"/>
        </w:numPr>
        <w:spacing w:before="0" w:beforeAutospacing="0" w:after="0" w:afterAutospacing="0"/>
        <w:rPr>
          <w:rFonts w:asciiTheme="minorHAnsi" w:eastAsiaTheme="minorEastAsia" w:hAnsi="Calibri" w:cstheme="minorBidi"/>
          <w:color w:val="000000" w:themeColor="text1"/>
          <w:kern w:val="24"/>
          <w:sz w:val="22"/>
          <w:szCs w:val="22"/>
        </w:rPr>
      </w:pPr>
      <w:r w:rsidRPr="00CB3F35">
        <w:rPr>
          <w:rFonts w:asciiTheme="minorHAnsi" w:eastAsiaTheme="minorEastAsia" w:hAnsi="Calibri" w:cstheme="minorBidi"/>
          <w:color w:val="000000" w:themeColor="text1"/>
          <w:kern w:val="24"/>
          <w:sz w:val="22"/>
          <w:szCs w:val="22"/>
        </w:rPr>
        <w:t>Cross clamp time for DCD</w:t>
      </w:r>
    </w:p>
    <w:p w14:paraId="387F9880" w14:textId="77777777" w:rsidR="00CB3F35" w:rsidRPr="00CB3F35" w:rsidRDefault="00CB3F35" w:rsidP="00CB3F35">
      <w:pPr>
        <w:pStyle w:val="NormalWeb"/>
        <w:numPr>
          <w:ilvl w:val="0"/>
          <w:numId w:val="19"/>
        </w:numPr>
        <w:spacing w:before="0" w:beforeAutospacing="0" w:after="0" w:afterAutospacing="0"/>
        <w:rPr>
          <w:rFonts w:asciiTheme="minorHAnsi" w:eastAsiaTheme="minorEastAsia" w:hAnsi="Calibri" w:cstheme="minorBidi"/>
          <w:color w:val="000000" w:themeColor="text1"/>
          <w:kern w:val="24"/>
          <w:sz w:val="22"/>
          <w:szCs w:val="22"/>
        </w:rPr>
      </w:pPr>
      <w:r w:rsidRPr="00CB3F35">
        <w:rPr>
          <w:rFonts w:asciiTheme="minorHAnsi" w:eastAsiaTheme="minorEastAsia" w:hAnsi="Calibri" w:cstheme="minorBidi"/>
          <w:color w:val="000000" w:themeColor="text1"/>
          <w:kern w:val="24"/>
          <w:sz w:val="22"/>
          <w:szCs w:val="22"/>
        </w:rPr>
        <w:t>Date and time authorization obtained for organ donation</w:t>
      </w:r>
    </w:p>
    <w:p w14:paraId="120A310F" w14:textId="77777777" w:rsidR="00CB3F35" w:rsidRPr="00CB3F35" w:rsidRDefault="00CB3F35" w:rsidP="00CB3F35">
      <w:pPr>
        <w:pStyle w:val="NormalWeb"/>
        <w:numPr>
          <w:ilvl w:val="0"/>
          <w:numId w:val="19"/>
        </w:numPr>
        <w:spacing w:before="0" w:beforeAutospacing="0" w:after="0" w:afterAutospacing="0"/>
        <w:rPr>
          <w:rFonts w:asciiTheme="minorHAnsi" w:eastAsiaTheme="minorEastAsia" w:hAnsi="Calibri" w:cstheme="minorBidi"/>
          <w:color w:val="000000" w:themeColor="text1"/>
          <w:kern w:val="24"/>
          <w:sz w:val="22"/>
          <w:szCs w:val="22"/>
        </w:rPr>
      </w:pPr>
      <w:r w:rsidRPr="00CB3F35">
        <w:rPr>
          <w:rFonts w:asciiTheme="minorHAnsi" w:eastAsiaTheme="minorEastAsia" w:hAnsi="Calibri" w:cstheme="minorBidi"/>
          <w:color w:val="000000" w:themeColor="text1"/>
          <w:kern w:val="24"/>
          <w:sz w:val="22"/>
          <w:szCs w:val="22"/>
        </w:rPr>
        <w:t xml:space="preserve">Other drug use (non-IV) ever </w:t>
      </w:r>
    </w:p>
    <w:p w14:paraId="2C08B5A9" w14:textId="77777777" w:rsidR="00CB3F35" w:rsidRPr="00CB3F35" w:rsidRDefault="00CB3F35" w:rsidP="00CB3F35">
      <w:pPr>
        <w:pStyle w:val="NormalWeb"/>
        <w:numPr>
          <w:ilvl w:val="0"/>
          <w:numId w:val="19"/>
        </w:numPr>
        <w:spacing w:before="0" w:beforeAutospacing="0" w:after="0" w:afterAutospacing="0"/>
        <w:rPr>
          <w:rFonts w:asciiTheme="minorHAnsi" w:eastAsiaTheme="minorEastAsia" w:hAnsi="Calibri" w:cstheme="minorBidi"/>
          <w:color w:val="000000" w:themeColor="text1"/>
          <w:kern w:val="24"/>
          <w:sz w:val="22"/>
          <w:szCs w:val="22"/>
        </w:rPr>
      </w:pPr>
      <w:r w:rsidRPr="00CB3F35">
        <w:rPr>
          <w:rFonts w:asciiTheme="minorHAnsi" w:eastAsiaTheme="minorEastAsia" w:hAnsi="Calibri" w:cstheme="minorBidi"/>
          <w:color w:val="000000" w:themeColor="text1"/>
          <w:kern w:val="24"/>
          <w:sz w:val="22"/>
          <w:szCs w:val="22"/>
        </w:rPr>
        <w:t>Core cooling</w:t>
      </w:r>
    </w:p>
    <w:p w14:paraId="652DEA7C" w14:textId="77777777" w:rsidR="00CB3F35" w:rsidRPr="00CB3F35" w:rsidRDefault="00CB3F35" w:rsidP="00CB3F35">
      <w:pPr>
        <w:pStyle w:val="NormalWeb"/>
        <w:numPr>
          <w:ilvl w:val="0"/>
          <w:numId w:val="19"/>
        </w:numPr>
        <w:spacing w:before="0" w:beforeAutospacing="0" w:after="0" w:afterAutospacing="0"/>
        <w:rPr>
          <w:rFonts w:asciiTheme="minorHAnsi" w:eastAsiaTheme="minorEastAsia" w:hAnsi="Calibri" w:cstheme="minorBidi"/>
          <w:color w:val="000000" w:themeColor="text1"/>
          <w:kern w:val="24"/>
          <w:sz w:val="22"/>
          <w:szCs w:val="22"/>
        </w:rPr>
      </w:pPr>
      <w:r w:rsidRPr="00CB3F35">
        <w:rPr>
          <w:rFonts w:asciiTheme="minorHAnsi" w:eastAsiaTheme="minorEastAsia" w:hAnsi="Calibri" w:cstheme="minorBidi"/>
          <w:color w:val="000000" w:themeColor="text1"/>
          <w:kern w:val="24"/>
          <w:sz w:val="22"/>
          <w:szCs w:val="22"/>
        </w:rPr>
        <w:t>Chest x-ray</w:t>
      </w:r>
    </w:p>
    <w:p w14:paraId="2D898BF0" w14:textId="77777777" w:rsidR="00CB3F35" w:rsidRPr="00CB3F35" w:rsidRDefault="00CB3F35" w:rsidP="00CB3F35">
      <w:pPr>
        <w:pStyle w:val="NormalWeb"/>
        <w:numPr>
          <w:ilvl w:val="0"/>
          <w:numId w:val="19"/>
        </w:numPr>
        <w:spacing w:before="0" w:beforeAutospacing="0" w:after="0" w:afterAutospacing="0"/>
        <w:rPr>
          <w:rFonts w:asciiTheme="minorHAnsi" w:eastAsiaTheme="minorEastAsia" w:hAnsi="Calibri" w:cstheme="minorBidi"/>
          <w:color w:val="000000" w:themeColor="text1"/>
          <w:kern w:val="24"/>
          <w:sz w:val="22"/>
          <w:szCs w:val="22"/>
        </w:rPr>
      </w:pPr>
      <w:r w:rsidRPr="00CB3F35">
        <w:rPr>
          <w:rFonts w:asciiTheme="minorHAnsi" w:eastAsiaTheme="minorEastAsia" w:hAnsi="Calibri" w:cstheme="minorBidi"/>
          <w:color w:val="000000" w:themeColor="text1"/>
          <w:kern w:val="24"/>
          <w:sz w:val="22"/>
          <w:szCs w:val="22"/>
        </w:rPr>
        <w:t>Medical examiner/coroner</w:t>
      </w:r>
    </w:p>
    <w:p w14:paraId="10CA3774" w14:textId="77777777" w:rsidR="00CB3F35" w:rsidRPr="00CB3F35" w:rsidRDefault="00CB3F35" w:rsidP="00CB3F35">
      <w:pPr>
        <w:pStyle w:val="NormalWeb"/>
        <w:numPr>
          <w:ilvl w:val="0"/>
          <w:numId w:val="19"/>
        </w:numPr>
        <w:spacing w:before="0" w:beforeAutospacing="0" w:after="0" w:afterAutospacing="0"/>
        <w:rPr>
          <w:rFonts w:asciiTheme="minorHAnsi" w:eastAsiaTheme="minorEastAsia" w:hAnsi="Calibri" w:cstheme="minorBidi"/>
          <w:color w:val="000000" w:themeColor="text1"/>
          <w:kern w:val="24"/>
          <w:sz w:val="22"/>
          <w:szCs w:val="22"/>
        </w:rPr>
      </w:pPr>
      <w:r w:rsidRPr="00CB3F35">
        <w:rPr>
          <w:rFonts w:asciiTheme="minorHAnsi" w:eastAsiaTheme="minorEastAsia" w:hAnsi="Calibri" w:cstheme="minorBidi"/>
          <w:color w:val="000000" w:themeColor="text1"/>
          <w:kern w:val="24"/>
          <w:sz w:val="22"/>
          <w:szCs w:val="22"/>
        </w:rPr>
        <w:t>Left/right lung bronchoscopy</w:t>
      </w:r>
    </w:p>
    <w:p w14:paraId="3C70F039" w14:textId="38BE18A2" w:rsidR="00CB3F35" w:rsidRDefault="00CB3F35" w:rsidP="00CB3F35">
      <w:pPr>
        <w:pStyle w:val="NormalWeb"/>
        <w:numPr>
          <w:ilvl w:val="0"/>
          <w:numId w:val="19"/>
        </w:numPr>
        <w:spacing w:before="0" w:beforeAutospacing="0" w:after="0" w:afterAutospacing="0"/>
        <w:rPr>
          <w:rFonts w:asciiTheme="minorHAnsi" w:eastAsiaTheme="minorEastAsia" w:hAnsi="Calibri" w:cstheme="minorBidi"/>
          <w:color w:val="000000" w:themeColor="text1"/>
          <w:kern w:val="24"/>
          <w:sz w:val="22"/>
          <w:szCs w:val="22"/>
        </w:rPr>
      </w:pPr>
      <w:r w:rsidRPr="00CB3F35">
        <w:rPr>
          <w:rFonts w:asciiTheme="minorHAnsi" w:eastAsiaTheme="minorEastAsia" w:hAnsi="Calibri" w:cstheme="minorBidi"/>
          <w:color w:val="000000" w:themeColor="text1"/>
          <w:kern w:val="24"/>
          <w:sz w:val="22"/>
          <w:szCs w:val="22"/>
        </w:rPr>
        <w:t>Heavy alcohol use</w:t>
      </w:r>
    </w:p>
    <w:p w14:paraId="25F23F15" w14:textId="00250635" w:rsidR="004D3397" w:rsidRPr="004D3397" w:rsidRDefault="00CB3F35" w:rsidP="004D3397">
      <w:pPr>
        <w:pStyle w:val="NormalWeb"/>
        <w:spacing w:before="120" w:beforeAutospacing="0" w:after="12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lastRenderedPageBreak/>
        <w:t>Following the discussion, t</w:t>
      </w:r>
      <w:r w:rsidR="004D3397" w:rsidRPr="004D3397">
        <w:rPr>
          <w:rFonts w:asciiTheme="minorHAnsi" w:eastAsiaTheme="minorEastAsia" w:hAnsi="Calibri" w:cstheme="minorBidi"/>
          <w:color w:val="000000" w:themeColor="text1"/>
          <w:kern w:val="24"/>
          <w:sz w:val="22"/>
          <w:szCs w:val="22"/>
        </w:rPr>
        <w:t xml:space="preserve">he OPO Committee </w:t>
      </w:r>
      <w:r w:rsidR="00DF624D">
        <w:rPr>
          <w:rFonts w:asciiTheme="minorHAnsi" w:eastAsiaTheme="minorEastAsia" w:hAnsi="Calibri" w:cstheme="minorBidi"/>
          <w:color w:val="000000" w:themeColor="text1"/>
          <w:kern w:val="24"/>
          <w:sz w:val="22"/>
          <w:szCs w:val="22"/>
        </w:rPr>
        <w:t xml:space="preserve">reached agreement </w:t>
      </w:r>
      <w:r w:rsidR="004D3397" w:rsidRPr="004D3397">
        <w:rPr>
          <w:rFonts w:asciiTheme="minorHAnsi" w:eastAsiaTheme="minorEastAsia" w:hAnsi="Calibri" w:cstheme="minorBidi"/>
          <w:color w:val="000000" w:themeColor="text1"/>
          <w:kern w:val="24"/>
          <w:sz w:val="22"/>
          <w:szCs w:val="22"/>
        </w:rPr>
        <w:t>that it is time for a comprehensive review of the DDR. They recognize that the data collected on this form is extremely important because it is used for data analysis by both the SRTR and OPTN.</w:t>
      </w:r>
    </w:p>
    <w:p w14:paraId="1063AB9A" w14:textId="190B5065" w:rsidR="00E15023" w:rsidRPr="00C87CE4" w:rsidRDefault="00CB3F35" w:rsidP="00C87CE4">
      <w:pPr>
        <w:pStyle w:val="NormalWeb"/>
        <w:spacing w:before="120" w:beforeAutospacing="0" w:after="120" w:afterAutospacing="0"/>
        <w:rPr>
          <w:sz w:val="22"/>
          <w:szCs w:val="22"/>
        </w:rPr>
      </w:pPr>
      <w:r>
        <w:rPr>
          <w:rFonts w:asciiTheme="minorHAnsi" w:eastAsiaTheme="minorEastAsia" w:hAnsi="Calibri" w:cstheme="minorBidi"/>
          <w:color w:val="000000" w:themeColor="text1"/>
          <w:kern w:val="24"/>
          <w:sz w:val="22"/>
          <w:szCs w:val="22"/>
        </w:rPr>
        <w:t>UNOS staff also noted that this review will require c</w:t>
      </w:r>
      <w:r w:rsidR="004D3397" w:rsidRPr="004D3397">
        <w:rPr>
          <w:rFonts w:asciiTheme="minorHAnsi" w:eastAsiaTheme="minorEastAsia" w:hAnsi="Calibri" w:cstheme="minorBidi"/>
          <w:color w:val="000000" w:themeColor="text1"/>
          <w:kern w:val="24"/>
          <w:sz w:val="22"/>
          <w:szCs w:val="22"/>
        </w:rPr>
        <w:t xml:space="preserve">ollaboration with the </w:t>
      </w:r>
      <w:r>
        <w:rPr>
          <w:rFonts w:asciiTheme="minorHAnsi" w:eastAsiaTheme="minorEastAsia" w:hAnsi="Calibri" w:cstheme="minorBidi"/>
          <w:color w:val="000000" w:themeColor="text1"/>
          <w:kern w:val="24"/>
          <w:sz w:val="22"/>
          <w:szCs w:val="22"/>
        </w:rPr>
        <w:t>Data Advisory Committee (</w:t>
      </w:r>
      <w:r w:rsidR="004D3397" w:rsidRPr="004D3397">
        <w:rPr>
          <w:rFonts w:asciiTheme="minorHAnsi" w:eastAsiaTheme="minorEastAsia" w:hAnsi="Calibri" w:cstheme="minorBidi"/>
          <w:color w:val="000000" w:themeColor="text1"/>
          <w:kern w:val="24"/>
          <w:sz w:val="22"/>
          <w:szCs w:val="22"/>
        </w:rPr>
        <w:t>DAC</w:t>
      </w:r>
      <w:r>
        <w:rPr>
          <w:rFonts w:asciiTheme="minorHAnsi" w:eastAsiaTheme="minorEastAsia" w:hAnsi="Calibri" w:cstheme="minorBidi"/>
          <w:color w:val="000000" w:themeColor="text1"/>
          <w:kern w:val="24"/>
          <w:sz w:val="22"/>
          <w:szCs w:val="22"/>
        </w:rPr>
        <w:t>)</w:t>
      </w:r>
      <w:r w:rsidR="004D3397" w:rsidRPr="004D3397">
        <w:rPr>
          <w:rFonts w:asciiTheme="minorHAnsi" w:eastAsiaTheme="minorEastAsia" w:hAnsi="Calibri" w:cstheme="minorBidi"/>
          <w:color w:val="000000" w:themeColor="text1"/>
          <w:kern w:val="24"/>
          <w:sz w:val="22"/>
          <w:szCs w:val="22"/>
        </w:rPr>
        <w:t xml:space="preserve"> and </w:t>
      </w:r>
      <w:r w:rsidR="00C87CE4">
        <w:rPr>
          <w:rFonts w:asciiTheme="minorHAnsi" w:eastAsiaTheme="minorEastAsia" w:hAnsi="Calibri" w:cstheme="minorBidi"/>
          <w:color w:val="000000" w:themeColor="text1"/>
          <w:kern w:val="24"/>
          <w:sz w:val="22"/>
          <w:szCs w:val="22"/>
        </w:rPr>
        <w:t xml:space="preserve">the UNOS </w:t>
      </w:r>
      <w:r w:rsidR="004D3397" w:rsidRPr="004D3397">
        <w:rPr>
          <w:rFonts w:asciiTheme="minorHAnsi" w:eastAsiaTheme="minorEastAsia" w:hAnsi="Calibri" w:cstheme="minorBidi"/>
          <w:color w:val="000000" w:themeColor="text1"/>
          <w:kern w:val="24"/>
          <w:sz w:val="22"/>
          <w:szCs w:val="22"/>
        </w:rPr>
        <w:t>Data Governance</w:t>
      </w:r>
      <w:r w:rsidR="00C87CE4">
        <w:rPr>
          <w:rFonts w:asciiTheme="minorHAnsi" w:eastAsiaTheme="minorEastAsia" w:hAnsi="Calibri" w:cstheme="minorBidi"/>
          <w:color w:val="000000" w:themeColor="text1"/>
          <w:kern w:val="24"/>
          <w:sz w:val="22"/>
          <w:szCs w:val="22"/>
        </w:rPr>
        <w:t xml:space="preserve"> department. This collaboration will include </w:t>
      </w:r>
      <w:r w:rsidR="004D3397" w:rsidRPr="004D3397">
        <w:rPr>
          <w:rFonts w:asciiTheme="minorHAnsi" w:eastAsiaTheme="minorEastAsia" w:hAnsi="Calibri" w:cstheme="minorBidi"/>
          <w:color w:val="000000" w:themeColor="text1"/>
          <w:kern w:val="24"/>
          <w:sz w:val="22"/>
          <w:szCs w:val="22"/>
        </w:rPr>
        <w:t>identify</w:t>
      </w:r>
      <w:r w:rsidR="00C87CE4">
        <w:rPr>
          <w:rFonts w:asciiTheme="minorHAnsi" w:eastAsiaTheme="minorEastAsia" w:hAnsi="Calibri" w:cstheme="minorBidi"/>
          <w:color w:val="000000" w:themeColor="text1"/>
          <w:kern w:val="24"/>
          <w:sz w:val="22"/>
          <w:szCs w:val="22"/>
        </w:rPr>
        <w:t>ing</w:t>
      </w:r>
      <w:r w:rsidR="004D3397" w:rsidRPr="004D3397">
        <w:rPr>
          <w:rFonts w:asciiTheme="minorHAnsi" w:eastAsiaTheme="minorEastAsia" w:hAnsi="Calibri" w:cstheme="minorBidi"/>
          <w:color w:val="000000" w:themeColor="text1"/>
          <w:kern w:val="24"/>
          <w:sz w:val="22"/>
          <w:szCs w:val="22"/>
        </w:rPr>
        <w:t xml:space="preserve"> a framework and process for reviewing the DDR.</w:t>
      </w:r>
    </w:p>
    <w:p w14:paraId="66CC542E" w14:textId="08D69FF1" w:rsidR="00E15023" w:rsidRDefault="00E15023" w:rsidP="00E15023">
      <w:pPr>
        <w:pStyle w:val="Heading2"/>
      </w:pPr>
      <w:r>
        <w:t>Data Advisory Committee</w:t>
      </w:r>
      <w:r w:rsidR="00C947FF">
        <w:t xml:space="preserve"> (DAC)</w:t>
      </w:r>
      <w:r>
        <w:t xml:space="preserve"> and </w:t>
      </w:r>
      <w:r w:rsidR="003C6761">
        <w:t xml:space="preserve">UNOS </w:t>
      </w:r>
      <w:r>
        <w:t>Data Governance</w:t>
      </w:r>
      <w:r w:rsidR="003C6761">
        <w:t xml:space="preserve"> Department</w:t>
      </w:r>
    </w:p>
    <w:p w14:paraId="50B213B0" w14:textId="5C7C3F46" w:rsidR="00E15023" w:rsidRDefault="00E15023" w:rsidP="00CB6974">
      <w:pPr>
        <w:pStyle w:val="Heading3"/>
      </w:pPr>
      <w:r w:rsidRPr="00E15023">
        <w:t>Summary of discussion:</w:t>
      </w:r>
    </w:p>
    <w:p w14:paraId="25944848" w14:textId="5DB9FC6B" w:rsidR="00C87CE4" w:rsidRDefault="00694B65" w:rsidP="00CB6974">
      <w:r>
        <w:t>UNOS staff provided an overview of th</w:t>
      </w:r>
      <w:r w:rsidR="00C947FF">
        <w:t xml:space="preserve">e roles of the DAC and Data Governance Department. The DAC has an overall responsibility to the Board of Directors for OPTN data collection, assessing data collection needs, and providing annual recommendations to the Board of Directors. The Data Governance Department </w:t>
      </w:r>
      <w:r w:rsidR="0025048B">
        <w:t>is charged with s</w:t>
      </w:r>
      <w:r w:rsidR="0025048B" w:rsidRPr="0025048B">
        <w:t>etting and support</w:t>
      </w:r>
      <w:r w:rsidR="0025048B">
        <w:t>ing data policies and standards, a</w:t>
      </w:r>
      <w:r w:rsidR="0025048B" w:rsidRPr="0025048B">
        <w:t>ssessing and improving data quality</w:t>
      </w:r>
      <w:r w:rsidR="0025048B">
        <w:t>, and s</w:t>
      </w:r>
      <w:r w:rsidR="0025048B" w:rsidRPr="0025048B">
        <w:t>tandardizing data asset documentation</w:t>
      </w:r>
      <w:r w:rsidR="0025048B">
        <w:t>.</w:t>
      </w:r>
    </w:p>
    <w:p w14:paraId="4315814B" w14:textId="78D0676C" w:rsidR="00331CFE" w:rsidRDefault="00331CFE" w:rsidP="00CB6974">
      <w:r>
        <w:t>UNOS staff provided an overview of previous work using a systematic assessment of data collection for both new and existing data elements. There was also a “standard of review”</w:t>
      </w:r>
      <w:r w:rsidR="007A14B6">
        <w:t xml:space="preserve"> and checklist</w:t>
      </w:r>
      <w:r>
        <w:t xml:space="preserve"> that </w:t>
      </w:r>
      <w:r w:rsidR="00596FF2">
        <w:t>was developed and</w:t>
      </w:r>
      <w:r>
        <w:t xml:space="preserve"> used by the Thoracic Organ Transplantation Committee</w:t>
      </w:r>
      <w:r w:rsidR="00D73801">
        <w:t xml:space="preserve"> during a data collection proposal that was approved by the Board of Directors in June 2018.</w:t>
      </w:r>
      <w:r w:rsidR="007A14B6">
        <w:t xml:space="preserve"> UNOS staff noted that there are components of this checklist that could be used by the Workgroup.</w:t>
      </w:r>
    </w:p>
    <w:p w14:paraId="5DD69333" w14:textId="68BC6678" w:rsidR="00694B65" w:rsidRDefault="00694B65" w:rsidP="00694B65">
      <w:pPr>
        <w:pStyle w:val="Heading2"/>
      </w:pPr>
      <w:r>
        <w:t>Principles of Data Collection</w:t>
      </w:r>
    </w:p>
    <w:p w14:paraId="1EB3ED2D" w14:textId="3F70CE11" w:rsidR="00694B65" w:rsidRDefault="00694B65" w:rsidP="00CB6974">
      <w:pPr>
        <w:pStyle w:val="Heading3"/>
      </w:pPr>
      <w:r w:rsidRPr="00694B65">
        <w:t>Summary of discussion:</w:t>
      </w:r>
    </w:p>
    <w:p w14:paraId="659E4827" w14:textId="084662AF" w:rsidR="0025048B" w:rsidRDefault="0025048B" w:rsidP="00694B65">
      <w:r>
        <w:t xml:space="preserve">UNOS staff reminded the Workgroup members of the following principles of data collection which were approved </w:t>
      </w:r>
      <w:r w:rsidR="009F7ED8">
        <w:t xml:space="preserve">by the Board of Directors </w:t>
      </w:r>
      <w:r>
        <w:t xml:space="preserve">in </w:t>
      </w:r>
      <w:r w:rsidR="009F7ED8" w:rsidRPr="009F7ED8">
        <w:t>2006</w:t>
      </w:r>
      <w:r w:rsidRPr="009F7ED8">
        <w:t>:</w:t>
      </w:r>
    </w:p>
    <w:p w14:paraId="75987EE4" w14:textId="77777777" w:rsidR="0025048B" w:rsidRPr="0025048B" w:rsidRDefault="0025048B" w:rsidP="0025048B">
      <w:r w:rsidRPr="0025048B">
        <w:t>Institutional members must provide sufficient data to OPTN to allow it to:</w:t>
      </w:r>
    </w:p>
    <w:p w14:paraId="7648D5FA" w14:textId="77777777" w:rsidR="0025048B" w:rsidRPr="0025048B" w:rsidRDefault="0025048B" w:rsidP="005F6CE2">
      <w:pPr>
        <w:spacing w:before="0" w:after="0"/>
      </w:pPr>
      <w:r w:rsidRPr="0025048B">
        <w:tab/>
        <w:t>a) Develop transplant, donation and allocation policies</w:t>
      </w:r>
    </w:p>
    <w:p w14:paraId="6345E06A" w14:textId="77777777" w:rsidR="0025048B" w:rsidRPr="0025048B" w:rsidRDefault="0025048B" w:rsidP="005F6CE2">
      <w:pPr>
        <w:spacing w:before="0" w:after="0"/>
      </w:pPr>
      <w:r w:rsidRPr="0025048B">
        <w:tab/>
        <w:t>b) Determine if Institutional Members are complying with policy</w:t>
      </w:r>
    </w:p>
    <w:p w14:paraId="0ABF2172" w14:textId="77777777" w:rsidR="0025048B" w:rsidRPr="0025048B" w:rsidRDefault="0025048B" w:rsidP="005F6CE2">
      <w:pPr>
        <w:spacing w:before="0" w:after="0"/>
      </w:pPr>
      <w:r w:rsidRPr="0025048B">
        <w:tab/>
        <w:t>c) Determine Member-specific performance</w:t>
      </w:r>
    </w:p>
    <w:p w14:paraId="6172CB35" w14:textId="77777777" w:rsidR="0025048B" w:rsidRPr="0025048B" w:rsidRDefault="0025048B" w:rsidP="005F6CE2">
      <w:pPr>
        <w:spacing w:before="0" w:after="0"/>
      </w:pPr>
      <w:r w:rsidRPr="0025048B">
        <w:tab/>
        <w:t>d) Ensure patient safety when no alternative sources of data exist</w:t>
      </w:r>
    </w:p>
    <w:p w14:paraId="762AF580" w14:textId="01341D0B" w:rsidR="005F6CE2" w:rsidRPr="0025048B" w:rsidRDefault="0025048B" w:rsidP="005F6CE2">
      <w:pPr>
        <w:spacing w:before="0" w:after="0"/>
      </w:pPr>
      <w:r w:rsidRPr="0025048B">
        <w:tab/>
        <w:t>e) Fulfill the requirements of the OPTN Final Rule</w:t>
      </w:r>
    </w:p>
    <w:p w14:paraId="405EF586" w14:textId="057C4A23" w:rsidR="00694B65" w:rsidRDefault="00694B65" w:rsidP="00694B65">
      <w:pPr>
        <w:pStyle w:val="Heading2"/>
      </w:pPr>
      <w:r>
        <w:t>Office of Management and Budget (OMB) Process</w:t>
      </w:r>
    </w:p>
    <w:p w14:paraId="0C34E4AE" w14:textId="55CC5801" w:rsidR="00694B65" w:rsidRDefault="00694B65" w:rsidP="00694B65">
      <w:pPr>
        <w:rPr>
          <w:u w:val="single"/>
        </w:rPr>
      </w:pPr>
      <w:r w:rsidRPr="00CB6974">
        <w:rPr>
          <w:rStyle w:val="Heading3Char"/>
        </w:rPr>
        <w:t>S</w:t>
      </w:r>
      <w:r w:rsidRPr="00694B65">
        <w:rPr>
          <w:u w:val="single"/>
        </w:rPr>
        <w:t>ummary of discussion:</w:t>
      </w:r>
    </w:p>
    <w:p w14:paraId="1B58F236" w14:textId="7CEA8192" w:rsidR="00971E99" w:rsidRPr="00971E99" w:rsidRDefault="00971E99" w:rsidP="00694B65">
      <w:r>
        <w:t xml:space="preserve">UNOS staff provided a brief overview of the process for OMB approval of new or revised data collection. </w:t>
      </w:r>
      <w:r w:rsidR="00E63695">
        <w:t>This process was established by the Paperwork Reduction Act (PRA) of 1995.</w:t>
      </w:r>
      <w:r w:rsidR="00E63695">
        <w:rPr>
          <w:rStyle w:val="FootnoteReference"/>
        </w:rPr>
        <w:footnoteReference w:id="2"/>
      </w:r>
      <w:r w:rsidR="00E63695">
        <w:t xml:space="preserve"> </w:t>
      </w:r>
      <w:r>
        <w:t xml:space="preserve">UNOS staff noted that </w:t>
      </w:r>
      <w:r w:rsidR="002725A7">
        <w:t>the Data Governance Department will</w:t>
      </w:r>
      <w:r w:rsidR="006E42C7">
        <w:t xml:space="preserve"> be instrumental in helping the Workgroup and Committees with this process as the project moves forward.</w:t>
      </w:r>
    </w:p>
    <w:p w14:paraId="283DE6B6" w14:textId="01D13119" w:rsidR="003C6761" w:rsidRDefault="003C6761" w:rsidP="003C6761">
      <w:pPr>
        <w:pStyle w:val="Heading2"/>
      </w:pPr>
      <w:r w:rsidRPr="003C6761">
        <w:t>Deceased Donor Registration Form</w:t>
      </w:r>
    </w:p>
    <w:p w14:paraId="51552A5A" w14:textId="64DD2F24" w:rsidR="003C6761" w:rsidRDefault="003C6761" w:rsidP="00CB6974">
      <w:pPr>
        <w:pStyle w:val="Heading3"/>
      </w:pPr>
      <w:r w:rsidRPr="003C6761">
        <w:t>Summary of discussion:</w:t>
      </w:r>
    </w:p>
    <w:p w14:paraId="14667237" w14:textId="0154F114" w:rsidR="006E42C7" w:rsidRPr="006E42C7" w:rsidRDefault="006E42C7" w:rsidP="003C6761">
      <w:r>
        <w:lastRenderedPageBreak/>
        <w:t>UNOS staff highlighted the key sections of the DDR and noted that the Workgroup will</w:t>
      </w:r>
      <w:r w:rsidR="00DC66BD">
        <w:t xml:space="preserve"> also review the corresponding help documentation and data definitions.</w:t>
      </w:r>
    </w:p>
    <w:p w14:paraId="764F697A" w14:textId="09D3780F" w:rsidR="003C6761" w:rsidRDefault="003C6761" w:rsidP="003C6761">
      <w:pPr>
        <w:pStyle w:val="Heading2"/>
      </w:pPr>
      <w:r>
        <w:t>Project Timeline</w:t>
      </w:r>
    </w:p>
    <w:p w14:paraId="10B17B45" w14:textId="7616E67B" w:rsidR="003C6761" w:rsidRDefault="003C6761" w:rsidP="00CB6974">
      <w:pPr>
        <w:pStyle w:val="Heading3"/>
      </w:pPr>
      <w:r w:rsidRPr="003C6761">
        <w:t>Summary of discussion:</w:t>
      </w:r>
    </w:p>
    <w:p w14:paraId="6794F7A4" w14:textId="04BF0D16" w:rsidR="00AF69A6" w:rsidRPr="00AF69A6" w:rsidRDefault="00AF69A6" w:rsidP="003C6761">
      <w:r>
        <w:t>UNOS staff provided a high-level overview of the</w:t>
      </w:r>
      <w:r w:rsidR="001D3BEB">
        <w:t xml:space="preserve"> timeline for this project. This included the approximate dates for public comment in 2020 with the goal of submitting recommendations to the Board of Directors in December 2020.</w:t>
      </w:r>
    </w:p>
    <w:p w14:paraId="6D4BFA25" w14:textId="4DAF29ED" w:rsidR="00694B65" w:rsidRDefault="003C6761" w:rsidP="003C6761">
      <w:pPr>
        <w:pStyle w:val="Heading2"/>
      </w:pPr>
      <w:r>
        <w:t>Conference Call Schedule</w:t>
      </w:r>
    </w:p>
    <w:p w14:paraId="53E852BF" w14:textId="44108A92" w:rsidR="003C6761" w:rsidRDefault="003C6761" w:rsidP="003C6761">
      <w:pPr>
        <w:rPr>
          <w:u w:val="single"/>
        </w:rPr>
      </w:pPr>
      <w:r w:rsidRPr="003C6761">
        <w:rPr>
          <w:u w:val="single"/>
        </w:rPr>
        <w:t>S</w:t>
      </w:r>
      <w:r w:rsidRPr="00CB6974">
        <w:rPr>
          <w:rStyle w:val="Heading3Char"/>
        </w:rPr>
        <w:t>u</w:t>
      </w:r>
      <w:r w:rsidRPr="003C6761">
        <w:rPr>
          <w:u w:val="single"/>
        </w:rPr>
        <w:t>mmary of discussion:</w:t>
      </w:r>
    </w:p>
    <w:p w14:paraId="49A0E57F" w14:textId="26F2BD1C" w:rsidR="001D3BEB" w:rsidRPr="001D3BEB" w:rsidRDefault="001D3BEB" w:rsidP="003C6761">
      <w:r>
        <w:t xml:space="preserve">The Workgroup members agreed that </w:t>
      </w:r>
      <w:r w:rsidR="00A75A74">
        <w:t>monthly conference calls would be appropriate for this work while also acknowledging that additional conference calls might be required to complete this work according to the initial timeline.</w:t>
      </w:r>
    </w:p>
    <w:p w14:paraId="1DC8D964" w14:textId="67F47479" w:rsidR="00200E7E" w:rsidRPr="001D45BF" w:rsidRDefault="00200E7E" w:rsidP="00FE41F0">
      <w:pPr>
        <w:pStyle w:val="Heading2"/>
        <w:rPr>
          <w:rFonts w:asciiTheme="minorHAnsi" w:hAnsiTheme="minorHAnsi" w:cstheme="minorHAnsi"/>
          <w:szCs w:val="22"/>
        </w:rPr>
      </w:pPr>
      <w:r w:rsidRPr="001D45BF">
        <w:rPr>
          <w:rFonts w:asciiTheme="minorHAnsi" w:hAnsiTheme="minorHAnsi" w:cstheme="minorHAnsi"/>
          <w:szCs w:val="22"/>
        </w:rPr>
        <w:t>O</w:t>
      </w:r>
      <w:r w:rsidR="00A75A74">
        <w:rPr>
          <w:rFonts w:asciiTheme="minorHAnsi" w:hAnsiTheme="minorHAnsi" w:cstheme="minorHAnsi"/>
          <w:szCs w:val="22"/>
        </w:rPr>
        <w:t>pen Discussion</w:t>
      </w:r>
    </w:p>
    <w:p w14:paraId="3D488AF3" w14:textId="7CC11484" w:rsidR="002776D9" w:rsidRDefault="00184E97" w:rsidP="00CB6974">
      <w:pPr>
        <w:pStyle w:val="Heading3"/>
      </w:pPr>
      <w:r w:rsidRPr="00184E97">
        <w:t>Summary of discussion:</w:t>
      </w:r>
    </w:p>
    <w:p w14:paraId="0DAB3806" w14:textId="4EAD03DA" w:rsidR="009932FB" w:rsidRDefault="009932FB" w:rsidP="00CB6974">
      <w:r>
        <w:t>The Workgroup Chair asked the members to engage with the individuals at</w:t>
      </w:r>
      <w:r w:rsidR="00E9224C">
        <w:t xml:space="preserve"> their various organizations who work with the DDR on a regular basis</w:t>
      </w:r>
      <w:r w:rsidR="00CB6974">
        <w:t xml:space="preserve"> as this project moves forward.</w:t>
      </w:r>
    </w:p>
    <w:p w14:paraId="36BC05AE" w14:textId="6695F51D" w:rsidR="00857F65" w:rsidRDefault="008C3425" w:rsidP="00CB6974">
      <w:r>
        <w:t xml:space="preserve">A </w:t>
      </w:r>
      <w:r w:rsidR="00E9224C">
        <w:t xml:space="preserve">member asked if the Workgroup charge was to revise or eliminate data elements and add data elements. UNOS staff noted that adding data elements is within the scope of this project as long as there is </w:t>
      </w:r>
      <w:r w:rsidR="00857F65">
        <w:t>an appropriate justification is provided.</w:t>
      </w:r>
      <w:r w:rsidR="00C87871">
        <w:t xml:space="preserve"> The member also asked if UNOS staff ha</w:t>
      </w:r>
      <w:r w:rsidR="00FF561E">
        <w:t>d performed “data mapping” to see what data fields are in DonorNet</w:t>
      </w:r>
      <w:r w:rsidR="009F7ED8">
        <w:rPr>
          <w:vertAlign w:val="superscript"/>
        </w:rPr>
        <w:t>®</w:t>
      </w:r>
      <w:r w:rsidR="00FF561E">
        <w:t xml:space="preserve"> but are not in the DDR just to provide a baseline. UNOS staff noted that they would look into</w:t>
      </w:r>
      <w:r w:rsidR="009F7ED8">
        <w:t xml:space="preserve"> this request. The Workgroup Chair noted that </w:t>
      </w:r>
      <w:r w:rsidR="00716EF2">
        <w:t>if there was a way to automate the data entry then it could potentially reduce the burden of collecting additional data colle</w:t>
      </w:r>
      <w:r w:rsidR="00CB6974">
        <w:t>ction.</w:t>
      </w:r>
    </w:p>
    <w:p w14:paraId="1C15AE17" w14:textId="31C82DE0" w:rsidR="008C3425" w:rsidRDefault="00CF3927" w:rsidP="00C31E14">
      <w:pPr>
        <w:rPr>
          <w:rFonts w:asciiTheme="minorHAnsi" w:hAnsiTheme="minorHAnsi" w:cstheme="minorHAnsi"/>
        </w:rPr>
      </w:pPr>
      <w:r>
        <w:rPr>
          <w:rFonts w:asciiTheme="minorHAnsi" w:hAnsiTheme="minorHAnsi" w:cstheme="minorHAnsi"/>
        </w:rPr>
        <w:t xml:space="preserve">A </w:t>
      </w:r>
      <w:r w:rsidR="008C3425">
        <w:rPr>
          <w:rFonts w:asciiTheme="minorHAnsi" w:hAnsiTheme="minorHAnsi" w:cstheme="minorHAnsi"/>
        </w:rPr>
        <w:t>member</w:t>
      </w:r>
      <w:r>
        <w:rPr>
          <w:rFonts w:asciiTheme="minorHAnsi" w:hAnsiTheme="minorHAnsi" w:cstheme="minorHAnsi"/>
        </w:rPr>
        <w:t xml:space="preserve"> noted that it would be great to have common definitions for the data elements and to reduce redundancy within the system </w:t>
      </w:r>
      <w:r w:rsidR="00C87871">
        <w:rPr>
          <w:rFonts w:asciiTheme="minorHAnsi" w:hAnsiTheme="minorHAnsi" w:cstheme="minorHAnsi"/>
        </w:rPr>
        <w:t xml:space="preserve">when </w:t>
      </w:r>
      <w:r>
        <w:rPr>
          <w:rFonts w:asciiTheme="minorHAnsi" w:hAnsiTheme="minorHAnsi" w:cstheme="minorHAnsi"/>
        </w:rPr>
        <w:t xml:space="preserve">information </w:t>
      </w:r>
      <w:r w:rsidR="00C87871">
        <w:rPr>
          <w:rFonts w:asciiTheme="minorHAnsi" w:hAnsiTheme="minorHAnsi" w:cstheme="minorHAnsi"/>
        </w:rPr>
        <w:t xml:space="preserve">is </w:t>
      </w:r>
      <w:r>
        <w:rPr>
          <w:rFonts w:asciiTheme="minorHAnsi" w:hAnsiTheme="minorHAnsi" w:cstheme="minorHAnsi"/>
        </w:rPr>
        <w:t xml:space="preserve">collected </w:t>
      </w:r>
      <w:r w:rsidR="00C87871">
        <w:rPr>
          <w:rFonts w:asciiTheme="minorHAnsi" w:hAnsiTheme="minorHAnsi" w:cstheme="minorHAnsi"/>
        </w:rPr>
        <w:t>with</w:t>
      </w:r>
      <w:r>
        <w:rPr>
          <w:rFonts w:asciiTheme="minorHAnsi" w:hAnsiTheme="minorHAnsi" w:cstheme="minorHAnsi"/>
        </w:rPr>
        <w:t>in OPO’s electronic medical records and DonorNet</w:t>
      </w:r>
      <w:r w:rsidR="00CB6974">
        <w:rPr>
          <w:rFonts w:asciiTheme="minorHAnsi" w:hAnsiTheme="minorHAnsi" w:cstheme="minorHAnsi"/>
        </w:rPr>
        <w:t>.</w:t>
      </w:r>
    </w:p>
    <w:p w14:paraId="4A81DB89" w14:textId="0F2DC8B2" w:rsidR="00E153D9" w:rsidRPr="00CF3927" w:rsidRDefault="00E153D9" w:rsidP="00C31E14">
      <w:pPr>
        <w:rPr>
          <w:rFonts w:asciiTheme="minorHAnsi" w:hAnsiTheme="minorHAnsi" w:cstheme="minorHAnsi"/>
        </w:rPr>
      </w:pPr>
      <w:r>
        <w:rPr>
          <w:rFonts w:asciiTheme="minorHAnsi" w:hAnsiTheme="minorHAnsi" w:cstheme="minorHAnsi"/>
        </w:rPr>
        <w:t>UNOS staff noted that they will provide a copy of the DDR and data elements to the Workgroup.</w:t>
      </w:r>
    </w:p>
    <w:p w14:paraId="230759E8" w14:textId="372DDD15" w:rsidR="002776D9" w:rsidRPr="001D45BF" w:rsidRDefault="00200E7E" w:rsidP="00CC4E6B">
      <w:pPr>
        <w:pStyle w:val="Heading1"/>
        <w:rPr>
          <w:rFonts w:asciiTheme="minorHAnsi" w:hAnsiTheme="minorHAnsi" w:cstheme="minorHAnsi"/>
          <w:szCs w:val="22"/>
        </w:rPr>
      </w:pPr>
      <w:r w:rsidRPr="001D45BF">
        <w:rPr>
          <w:rFonts w:asciiTheme="minorHAnsi" w:hAnsiTheme="minorHAnsi" w:cstheme="minorHAnsi"/>
          <w:szCs w:val="22"/>
        </w:rPr>
        <w:t>Upcoming</w:t>
      </w:r>
      <w:r w:rsidR="000C3A83" w:rsidRPr="001D45BF">
        <w:rPr>
          <w:rFonts w:asciiTheme="minorHAnsi" w:hAnsiTheme="minorHAnsi" w:cstheme="minorHAnsi"/>
          <w:szCs w:val="22"/>
        </w:rPr>
        <w:t xml:space="preserve"> </w:t>
      </w:r>
      <w:r w:rsidR="002776D9" w:rsidRPr="001D45BF">
        <w:rPr>
          <w:rFonts w:asciiTheme="minorHAnsi" w:hAnsiTheme="minorHAnsi" w:cstheme="minorHAnsi"/>
          <w:szCs w:val="22"/>
        </w:rPr>
        <w:t>Meeting</w:t>
      </w:r>
      <w:r w:rsidR="00971E99">
        <w:rPr>
          <w:rFonts w:asciiTheme="minorHAnsi" w:hAnsiTheme="minorHAnsi" w:cstheme="minorHAnsi"/>
          <w:szCs w:val="22"/>
        </w:rPr>
        <w:t>s (All conference calls)</w:t>
      </w:r>
    </w:p>
    <w:p w14:paraId="6C10D3A6" w14:textId="084433A7" w:rsidR="00596516" w:rsidRDefault="002F7897" w:rsidP="00944D2B">
      <w:pPr>
        <w:pStyle w:val="ListParagraph"/>
        <w:numPr>
          <w:ilvl w:val="0"/>
          <w:numId w:val="15"/>
        </w:numPr>
        <w:rPr>
          <w:rFonts w:asciiTheme="minorHAnsi" w:hAnsiTheme="minorHAnsi" w:cstheme="minorHAnsi"/>
        </w:rPr>
      </w:pPr>
      <w:r>
        <w:rPr>
          <w:rFonts w:asciiTheme="minorHAnsi" w:hAnsiTheme="minorHAnsi" w:cstheme="minorHAnsi"/>
        </w:rPr>
        <w:t>August 27</w:t>
      </w:r>
      <w:r w:rsidR="000A3008" w:rsidRPr="001D45BF">
        <w:rPr>
          <w:rFonts w:asciiTheme="minorHAnsi" w:hAnsiTheme="minorHAnsi" w:cstheme="minorHAnsi"/>
        </w:rPr>
        <w:t xml:space="preserve">, </w:t>
      </w:r>
      <w:r>
        <w:rPr>
          <w:rFonts w:asciiTheme="minorHAnsi" w:hAnsiTheme="minorHAnsi" w:cstheme="minorHAnsi"/>
        </w:rPr>
        <w:t>2019</w:t>
      </w:r>
    </w:p>
    <w:p w14:paraId="3B7E403F" w14:textId="612F2990" w:rsidR="002F7897" w:rsidRDefault="002F7897" w:rsidP="00944D2B">
      <w:pPr>
        <w:pStyle w:val="ListParagraph"/>
        <w:numPr>
          <w:ilvl w:val="0"/>
          <w:numId w:val="15"/>
        </w:numPr>
        <w:rPr>
          <w:rFonts w:asciiTheme="minorHAnsi" w:hAnsiTheme="minorHAnsi" w:cstheme="minorHAnsi"/>
        </w:rPr>
      </w:pPr>
      <w:r>
        <w:rPr>
          <w:rFonts w:asciiTheme="minorHAnsi" w:hAnsiTheme="minorHAnsi" w:cstheme="minorHAnsi"/>
        </w:rPr>
        <w:t>September 17, 2019</w:t>
      </w:r>
    </w:p>
    <w:p w14:paraId="695A70E5" w14:textId="1EEB014E" w:rsidR="002F7897" w:rsidRDefault="002F7897" w:rsidP="00944D2B">
      <w:pPr>
        <w:pStyle w:val="ListParagraph"/>
        <w:numPr>
          <w:ilvl w:val="0"/>
          <w:numId w:val="15"/>
        </w:numPr>
        <w:rPr>
          <w:rFonts w:asciiTheme="minorHAnsi" w:hAnsiTheme="minorHAnsi" w:cstheme="minorHAnsi"/>
        </w:rPr>
      </w:pPr>
      <w:r>
        <w:rPr>
          <w:rFonts w:asciiTheme="minorHAnsi" w:hAnsiTheme="minorHAnsi" w:cstheme="minorHAnsi"/>
        </w:rPr>
        <w:t>October 15, 2019</w:t>
      </w:r>
    </w:p>
    <w:p w14:paraId="389DBE7D" w14:textId="2D790F1C" w:rsidR="002F7897" w:rsidRDefault="002F7897" w:rsidP="00944D2B">
      <w:pPr>
        <w:pStyle w:val="ListParagraph"/>
        <w:numPr>
          <w:ilvl w:val="0"/>
          <w:numId w:val="15"/>
        </w:numPr>
        <w:rPr>
          <w:rFonts w:asciiTheme="minorHAnsi" w:hAnsiTheme="minorHAnsi" w:cstheme="minorHAnsi"/>
        </w:rPr>
      </w:pPr>
      <w:r>
        <w:rPr>
          <w:rFonts w:asciiTheme="minorHAnsi" w:hAnsiTheme="minorHAnsi" w:cstheme="minorHAnsi"/>
        </w:rPr>
        <w:t>November 19, 2019</w:t>
      </w:r>
    </w:p>
    <w:p w14:paraId="184568E9" w14:textId="167537A1" w:rsidR="002F7897" w:rsidRPr="001D45BF" w:rsidRDefault="002F7897" w:rsidP="00944D2B">
      <w:pPr>
        <w:pStyle w:val="ListParagraph"/>
        <w:numPr>
          <w:ilvl w:val="0"/>
          <w:numId w:val="15"/>
        </w:numPr>
        <w:rPr>
          <w:rFonts w:asciiTheme="minorHAnsi" w:hAnsiTheme="minorHAnsi" w:cstheme="minorHAnsi"/>
        </w:rPr>
      </w:pPr>
      <w:r>
        <w:rPr>
          <w:rFonts w:asciiTheme="minorHAnsi" w:hAnsiTheme="minorHAnsi" w:cstheme="minorHAnsi"/>
        </w:rPr>
        <w:t>December 17, 2019</w:t>
      </w:r>
    </w:p>
    <w:p w14:paraId="5C947440" w14:textId="77777777" w:rsidR="00596516" w:rsidRPr="001D45BF" w:rsidRDefault="00596516">
      <w:pPr>
        <w:spacing w:before="0" w:after="200" w:line="276" w:lineRule="auto"/>
        <w:rPr>
          <w:rFonts w:asciiTheme="minorHAnsi" w:hAnsiTheme="minorHAnsi" w:cstheme="minorHAnsi"/>
        </w:rPr>
      </w:pPr>
      <w:r w:rsidRPr="001D45BF">
        <w:rPr>
          <w:rFonts w:asciiTheme="minorHAnsi" w:hAnsiTheme="minorHAnsi" w:cstheme="minorHAnsi"/>
        </w:rPr>
        <w:br w:type="page"/>
      </w:r>
      <w:bookmarkStart w:id="0" w:name="_GoBack"/>
      <w:bookmarkEnd w:id="0"/>
    </w:p>
    <w:p w14:paraId="463C9949" w14:textId="77777777" w:rsidR="00674161" w:rsidRPr="001D45BF" w:rsidRDefault="00596516" w:rsidP="00C31E14">
      <w:pPr>
        <w:pStyle w:val="Heading1"/>
        <w:rPr>
          <w:rFonts w:asciiTheme="minorHAnsi" w:hAnsiTheme="minorHAnsi" w:cstheme="minorHAnsi"/>
          <w:szCs w:val="22"/>
        </w:rPr>
      </w:pPr>
      <w:r w:rsidRPr="001D45BF">
        <w:rPr>
          <w:rFonts w:asciiTheme="minorHAnsi" w:hAnsiTheme="minorHAnsi" w:cstheme="minorHAnsi"/>
          <w:szCs w:val="22"/>
        </w:rPr>
        <w:t>Attendance</w:t>
      </w:r>
    </w:p>
    <w:p w14:paraId="1DD15DCA" w14:textId="5379E5A7" w:rsidR="00596516" w:rsidRPr="001D45BF" w:rsidRDefault="00E153D9" w:rsidP="00596516">
      <w:pPr>
        <w:pStyle w:val="ListParagraph"/>
        <w:numPr>
          <w:ilvl w:val="0"/>
          <w:numId w:val="15"/>
        </w:numPr>
        <w:rPr>
          <w:rFonts w:asciiTheme="minorHAnsi" w:hAnsiTheme="minorHAnsi" w:cstheme="minorHAnsi"/>
          <w:b/>
        </w:rPr>
      </w:pPr>
      <w:r>
        <w:rPr>
          <w:rFonts w:asciiTheme="minorHAnsi" w:hAnsiTheme="minorHAnsi" w:cstheme="minorHAnsi"/>
          <w:b/>
        </w:rPr>
        <w:t>Workgroup</w:t>
      </w:r>
      <w:r w:rsidR="00596516" w:rsidRPr="001D45BF">
        <w:rPr>
          <w:rFonts w:asciiTheme="minorHAnsi" w:hAnsiTheme="minorHAnsi" w:cstheme="minorHAnsi"/>
          <w:b/>
        </w:rPr>
        <w:t xml:space="preserve"> Members</w:t>
      </w:r>
    </w:p>
    <w:p w14:paraId="0407C0D0" w14:textId="7FE10CFC" w:rsidR="00596516" w:rsidRDefault="00E153D9" w:rsidP="00596516">
      <w:pPr>
        <w:pStyle w:val="ListParagraph"/>
        <w:numPr>
          <w:ilvl w:val="1"/>
          <w:numId w:val="15"/>
        </w:numPr>
        <w:rPr>
          <w:rFonts w:asciiTheme="minorHAnsi" w:hAnsiTheme="minorHAnsi" w:cstheme="minorHAnsi"/>
        </w:rPr>
      </w:pPr>
      <w:r>
        <w:rPr>
          <w:rFonts w:asciiTheme="minorHAnsi" w:hAnsiTheme="minorHAnsi" w:cstheme="minorHAnsi"/>
        </w:rPr>
        <w:t>Helen Nelson</w:t>
      </w:r>
    </w:p>
    <w:p w14:paraId="77BC2345" w14:textId="326AEC5F" w:rsidR="00E153D9" w:rsidRDefault="00E153D9" w:rsidP="00596516">
      <w:pPr>
        <w:pStyle w:val="ListParagraph"/>
        <w:numPr>
          <w:ilvl w:val="1"/>
          <w:numId w:val="15"/>
        </w:numPr>
        <w:rPr>
          <w:rFonts w:asciiTheme="minorHAnsi" w:hAnsiTheme="minorHAnsi" w:cstheme="minorHAnsi"/>
        </w:rPr>
      </w:pPr>
      <w:r>
        <w:rPr>
          <w:rFonts w:asciiTheme="minorHAnsi" w:hAnsiTheme="minorHAnsi" w:cstheme="minorHAnsi"/>
        </w:rPr>
        <w:t>Dan Disante</w:t>
      </w:r>
    </w:p>
    <w:p w14:paraId="4AFAD473" w14:textId="62F96A5C" w:rsidR="00E153D9" w:rsidRDefault="00E153D9" w:rsidP="00596516">
      <w:pPr>
        <w:pStyle w:val="ListParagraph"/>
        <w:numPr>
          <w:ilvl w:val="1"/>
          <w:numId w:val="15"/>
        </w:numPr>
        <w:rPr>
          <w:rFonts w:asciiTheme="minorHAnsi" w:hAnsiTheme="minorHAnsi" w:cstheme="minorHAnsi"/>
        </w:rPr>
      </w:pPr>
      <w:r>
        <w:rPr>
          <w:rFonts w:asciiTheme="minorHAnsi" w:hAnsiTheme="minorHAnsi" w:cstheme="minorHAnsi"/>
        </w:rPr>
        <w:t>Jeff Trageser</w:t>
      </w:r>
    </w:p>
    <w:p w14:paraId="15722AF5" w14:textId="77E2E33F" w:rsidR="00E153D9" w:rsidRDefault="00E153D9" w:rsidP="00596516">
      <w:pPr>
        <w:pStyle w:val="ListParagraph"/>
        <w:numPr>
          <w:ilvl w:val="1"/>
          <w:numId w:val="15"/>
        </w:numPr>
        <w:rPr>
          <w:rFonts w:asciiTheme="minorHAnsi" w:hAnsiTheme="minorHAnsi" w:cstheme="minorHAnsi"/>
        </w:rPr>
      </w:pPr>
      <w:r>
        <w:rPr>
          <w:rFonts w:asciiTheme="minorHAnsi" w:hAnsiTheme="minorHAnsi" w:cstheme="minorHAnsi"/>
        </w:rPr>
        <w:t>Rick Hasz</w:t>
      </w:r>
    </w:p>
    <w:p w14:paraId="5634E95D" w14:textId="24774701" w:rsidR="00E153D9" w:rsidRPr="001D45BF" w:rsidRDefault="00E153D9" w:rsidP="00596516">
      <w:pPr>
        <w:pStyle w:val="ListParagraph"/>
        <w:numPr>
          <w:ilvl w:val="1"/>
          <w:numId w:val="15"/>
        </w:numPr>
        <w:rPr>
          <w:rFonts w:asciiTheme="minorHAnsi" w:hAnsiTheme="minorHAnsi" w:cstheme="minorHAnsi"/>
        </w:rPr>
      </w:pPr>
      <w:r>
        <w:rPr>
          <w:rFonts w:asciiTheme="minorHAnsi" w:hAnsiTheme="minorHAnsi" w:cstheme="minorHAnsi"/>
        </w:rPr>
        <w:t>Nicole Berry</w:t>
      </w:r>
    </w:p>
    <w:p w14:paraId="21556424" w14:textId="77777777" w:rsidR="00596516" w:rsidRPr="001D45BF" w:rsidRDefault="00596516" w:rsidP="00596516">
      <w:pPr>
        <w:pStyle w:val="ListParagraph"/>
        <w:numPr>
          <w:ilvl w:val="0"/>
          <w:numId w:val="15"/>
        </w:numPr>
        <w:rPr>
          <w:rFonts w:asciiTheme="minorHAnsi" w:hAnsiTheme="minorHAnsi" w:cstheme="minorHAnsi"/>
          <w:b/>
        </w:rPr>
      </w:pPr>
      <w:r w:rsidRPr="001D45BF">
        <w:rPr>
          <w:rFonts w:asciiTheme="minorHAnsi" w:hAnsiTheme="minorHAnsi" w:cstheme="minorHAnsi"/>
          <w:b/>
        </w:rPr>
        <w:t>HRSA Representatives</w:t>
      </w:r>
    </w:p>
    <w:p w14:paraId="794CCFF9" w14:textId="52BD0CE5" w:rsidR="000C0192" w:rsidRDefault="00E153D9" w:rsidP="000C0192">
      <w:pPr>
        <w:pStyle w:val="ListParagraph"/>
        <w:numPr>
          <w:ilvl w:val="1"/>
          <w:numId w:val="15"/>
        </w:numPr>
        <w:rPr>
          <w:rFonts w:asciiTheme="minorHAnsi" w:hAnsiTheme="minorHAnsi" w:cstheme="minorHAnsi"/>
        </w:rPr>
      </w:pPr>
      <w:r>
        <w:rPr>
          <w:rFonts w:asciiTheme="minorHAnsi" w:hAnsiTheme="minorHAnsi" w:cstheme="minorHAnsi"/>
        </w:rPr>
        <w:t>Chris McLaughlin</w:t>
      </w:r>
    </w:p>
    <w:p w14:paraId="39A4962B" w14:textId="375A72A1" w:rsidR="00E153D9" w:rsidRDefault="00E153D9" w:rsidP="000C0192">
      <w:pPr>
        <w:pStyle w:val="ListParagraph"/>
        <w:numPr>
          <w:ilvl w:val="1"/>
          <w:numId w:val="15"/>
        </w:numPr>
        <w:rPr>
          <w:rFonts w:asciiTheme="minorHAnsi" w:hAnsiTheme="minorHAnsi" w:cstheme="minorHAnsi"/>
        </w:rPr>
      </w:pPr>
      <w:r>
        <w:rPr>
          <w:rFonts w:asciiTheme="minorHAnsi" w:hAnsiTheme="minorHAnsi" w:cstheme="minorHAnsi"/>
        </w:rPr>
        <w:t>Janet Kuramoto-Crawford</w:t>
      </w:r>
    </w:p>
    <w:p w14:paraId="23EC677A" w14:textId="2D595FDE" w:rsidR="00EF2B44" w:rsidRPr="001D45BF" w:rsidRDefault="00EF2B44" w:rsidP="000C0192">
      <w:pPr>
        <w:pStyle w:val="ListParagraph"/>
        <w:numPr>
          <w:ilvl w:val="1"/>
          <w:numId w:val="15"/>
        </w:numPr>
        <w:rPr>
          <w:rFonts w:asciiTheme="minorHAnsi" w:hAnsiTheme="minorHAnsi" w:cstheme="minorHAnsi"/>
        </w:rPr>
      </w:pPr>
      <w:r>
        <w:rPr>
          <w:rFonts w:asciiTheme="minorHAnsi" w:hAnsiTheme="minorHAnsi" w:cstheme="minorHAnsi"/>
        </w:rPr>
        <w:t>Jim Bowman</w:t>
      </w:r>
    </w:p>
    <w:p w14:paraId="765D5023" w14:textId="77777777" w:rsidR="00596516" w:rsidRPr="001D45BF" w:rsidRDefault="00596516" w:rsidP="00596516">
      <w:pPr>
        <w:pStyle w:val="ListParagraph"/>
        <w:numPr>
          <w:ilvl w:val="0"/>
          <w:numId w:val="15"/>
        </w:numPr>
        <w:rPr>
          <w:rFonts w:asciiTheme="minorHAnsi" w:hAnsiTheme="minorHAnsi" w:cstheme="minorHAnsi"/>
          <w:b/>
        </w:rPr>
      </w:pPr>
      <w:r w:rsidRPr="001D45BF">
        <w:rPr>
          <w:rFonts w:asciiTheme="minorHAnsi" w:hAnsiTheme="minorHAnsi" w:cstheme="minorHAnsi"/>
          <w:b/>
        </w:rPr>
        <w:t>SRTR Staff</w:t>
      </w:r>
    </w:p>
    <w:p w14:paraId="57D902BB" w14:textId="76E75AAC" w:rsidR="000C0192" w:rsidRDefault="00EF2B44" w:rsidP="000C0192">
      <w:pPr>
        <w:pStyle w:val="ListParagraph"/>
        <w:numPr>
          <w:ilvl w:val="1"/>
          <w:numId w:val="15"/>
        </w:numPr>
        <w:rPr>
          <w:rFonts w:asciiTheme="minorHAnsi" w:hAnsiTheme="minorHAnsi" w:cstheme="minorHAnsi"/>
        </w:rPr>
      </w:pPr>
      <w:r>
        <w:rPr>
          <w:rFonts w:asciiTheme="minorHAnsi" w:hAnsiTheme="minorHAnsi" w:cstheme="minorHAnsi"/>
        </w:rPr>
        <w:t>Bert Kasiske</w:t>
      </w:r>
    </w:p>
    <w:p w14:paraId="248E8008" w14:textId="5DDD46B5" w:rsidR="00EF2B44" w:rsidRDefault="00EF2B44" w:rsidP="000C0192">
      <w:pPr>
        <w:pStyle w:val="ListParagraph"/>
        <w:numPr>
          <w:ilvl w:val="1"/>
          <w:numId w:val="15"/>
        </w:numPr>
        <w:rPr>
          <w:rFonts w:asciiTheme="minorHAnsi" w:hAnsiTheme="minorHAnsi" w:cstheme="minorHAnsi"/>
        </w:rPr>
      </w:pPr>
      <w:r>
        <w:rPr>
          <w:rFonts w:asciiTheme="minorHAnsi" w:hAnsiTheme="minorHAnsi" w:cstheme="minorHAnsi"/>
        </w:rPr>
        <w:t>Ajay Israni</w:t>
      </w:r>
    </w:p>
    <w:p w14:paraId="0CEE8232" w14:textId="1053B72B" w:rsidR="00EF2B44" w:rsidRDefault="00EF2B44" w:rsidP="000C0192">
      <w:pPr>
        <w:pStyle w:val="ListParagraph"/>
        <w:numPr>
          <w:ilvl w:val="1"/>
          <w:numId w:val="15"/>
        </w:numPr>
        <w:rPr>
          <w:rFonts w:asciiTheme="minorHAnsi" w:hAnsiTheme="minorHAnsi" w:cstheme="minorHAnsi"/>
        </w:rPr>
      </w:pPr>
      <w:r>
        <w:rPr>
          <w:rFonts w:asciiTheme="minorHAnsi" w:hAnsiTheme="minorHAnsi" w:cstheme="minorHAnsi"/>
        </w:rPr>
        <w:t>Nick Salkowski</w:t>
      </w:r>
    </w:p>
    <w:p w14:paraId="76A6A830" w14:textId="466BD950" w:rsidR="00EF2B44" w:rsidRPr="001D45BF" w:rsidRDefault="00EF2B44" w:rsidP="000C0192">
      <w:pPr>
        <w:pStyle w:val="ListParagraph"/>
        <w:numPr>
          <w:ilvl w:val="1"/>
          <w:numId w:val="15"/>
        </w:numPr>
        <w:rPr>
          <w:rFonts w:asciiTheme="minorHAnsi" w:hAnsiTheme="minorHAnsi" w:cstheme="minorHAnsi"/>
        </w:rPr>
      </w:pPr>
      <w:r>
        <w:rPr>
          <w:rFonts w:asciiTheme="minorHAnsi" w:hAnsiTheme="minorHAnsi" w:cstheme="minorHAnsi"/>
        </w:rPr>
        <w:t>Jon Snyder</w:t>
      </w:r>
    </w:p>
    <w:p w14:paraId="2A413492" w14:textId="3251800C" w:rsidR="00596516" w:rsidRPr="001D45BF" w:rsidRDefault="00596516" w:rsidP="00596516">
      <w:pPr>
        <w:pStyle w:val="ListParagraph"/>
        <w:numPr>
          <w:ilvl w:val="0"/>
          <w:numId w:val="15"/>
        </w:numPr>
        <w:rPr>
          <w:rFonts w:asciiTheme="minorHAnsi" w:hAnsiTheme="minorHAnsi" w:cstheme="minorHAnsi"/>
          <w:b/>
        </w:rPr>
      </w:pPr>
      <w:r w:rsidRPr="001D45BF">
        <w:rPr>
          <w:rFonts w:asciiTheme="minorHAnsi" w:hAnsiTheme="minorHAnsi" w:cstheme="minorHAnsi"/>
          <w:b/>
        </w:rPr>
        <w:t>UNOS Staff</w:t>
      </w:r>
    </w:p>
    <w:p w14:paraId="18ECB171" w14:textId="0FE305F4" w:rsidR="000C0192" w:rsidRDefault="00EF2B44" w:rsidP="000C0192">
      <w:pPr>
        <w:pStyle w:val="ListParagraph"/>
        <w:numPr>
          <w:ilvl w:val="1"/>
          <w:numId w:val="15"/>
        </w:numPr>
        <w:rPr>
          <w:rFonts w:asciiTheme="minorHAnsi" w:hAnsiTheme="minorHAnsi" w:cstheme="minorHAnsi"/>
        </w:rPr>
      </w:pPr>
      <w:r>
        <w:rPr>
          <w:rFonts w:asciiTheme="minorHAnsi" w:hAnsiTheme="minorHAnsi" w:cstheme="minorHAnsi"/>
        </w:rPr>
        <w:t>Robert Hunter</w:t>
      </w:r>
    </w:p>
    <w:p w14:paraId="13682A8D" w14:textId="20662B1A" w:rsidR="00EF2B44" w:rsidRDefault="00EF2B44" w:rsidP="000C0192">
      <w:pPr>
        <w:pStyle w:val="ListParagraph"/>
        <w:numPr>
          <w:ilvl w:val="1"/>
          <w:numId w:val="15"/>
        </w:numPr>
        <w:rPr>
          <w:rFonts w:asciiTheme="minorHAnsi" w:hAnsiTheme="minorHAnsi" w:cstheme="minorHAnsi"/>
        </w:rPr>
      </w:pPr>
      <w:r>
        <w:rPr>
          <w:rFonts w:asciiTheme="minorHAnsi" w:hAnsiTheme="minorHAnsi" w:cstheme="minorHAnsi"/>
        </w:rPr>
        <w:t>Kim Uccellini</w:t>
      </w:r>
    </w:p>
    <w:p w14:paraId="0A904CD4" w14:textId="58812776" w:rsidR="00EF2B44" w:rsidRDefault="00EF2B44" w:rsidP="000C0192">
      <w:pPr>
        <w:pStyle w:val="ListParagraph"/>
        <w:numPr>
          <w:ilvl w:val="1"/>
          <w:numId w:val="15"/>
        </w:numPr>
        <w:rPr>
          <w:rFonts w:asciiTheme="minorHAnsi" w:hAnsiTheme="minorHAnsi" w:cstheme="minorHAnsi"/>
        </w:rPr>
      </w:pPr>
      <w:r>
        <w:rPr>
          <w:rFonts w:asciiTheme="minorHAnsi" w:hAnsiTheme="minorHAnsi" w:cstheme="minorHAnsi"/>
        </w:rPr>
        <w:t>Grace Acda</w:t>
      </w:r>
    </w:p>
    <w:p w14:paraId="6DD3C35D" w14:textId="56AD93F6" w:rsidR="00EF2B44" w:rsidRDefault="00EF2B44" w:rsidP="000C0192">
      <w:pPr>
        <w:pStyle w:val="ListParagraph"/>
        <w:numPr>
          <w:ilvl w:val="1"/>
          <w:numId w:val="15"/>
        </w:numPr>
        <w:rPr>
          <w:rFonts w:asciiTheme="minorHAnsi" w:hAnsiTheme="minorHAnsi" w:cstheme="minorHAnsi"/>
        </w:rPr>
      </w:pPr>
      <w:r>
        <w:rPr>
          <w:rFonts w:asciiTheme="minorHAnsi" w:hAnsiTheme="minorHAnsi" w:cstheme="minorHAnsi"/>
        </w:rPr>
        <w:t>Catherine Monstello</w:t>
      </w:r>
    </w:p>
    <w:p w14:paraId="5C1220C1" w14:textId="4C5A09F6" w:rsidR="00EF2B44" w:rsidRDefault="00EF2B44" w:rsidP="000C0192">
      <w:pPr>
        <w:pStyle w:val="ListParagraph"/>
        <w:numPr>
          <w:ilvl w:val="1"/>
          <w:numId w:val="15"/>
        </w:numPr>
        <w:rPr>
          <w:rFonts w:asciiTheme="minorHAnsi" w:hAnsiTheme="minorHAnsi" w:cstheme="minorHAnsi"/>
        </w:rPr>
      </w:pPr>
      <w:r>
        <w:rPr>
          <w:rFonts w:asciiTheme="minorHAnsi" w:hAnsiTheme="minorHAnsi" w:cstheme="minorHAnsi"/>
        </w:rPr>
        <w:t>Matt Cafarella</w:t>
      </w:r>
    </w:p>
    <w:p w14:paraId="353CF936" w14:textId="29EC9A74" w:rsidR="00EF2B44" w:rsidRDefault="00EF2B44" w:rsidP="000C0192">
      <w:pPr>
        <w:pStyle w:val="ListParagraph"/>
        <w:numPr>
          <w:ilvl w:val="1"/>
          <w:numId w:val="15"/>
        </w:numPr>
        <w:rPr>
          <w:rFonts w:asciiTheme="minorHAnsi" w:hAnsiTheme="minorHAnsi" w:cstheme="minorHAnsi"/>
        </w:rPr>
      </w:pPr>
      <w:r>
        <w:rPr>
          <w:rFonts w:asciiTheme="minorHAnsi" w:hAnsiTheme="minorHAnsi" w:cstheme="minorHAnsi"/>
        </w:rPr>
        <w:t>Randall Fenderson</w:t>
      </w:r>
    </w:p>
    <w:p w14:paraId="74EE1A58" w14:textId="52911474" w:rsidR="00EF2B44" w:rsidRDefault="00EF2B44" w:rsidP="000C0192">
      <w:pPr>
        <w:pStyle w:val="ListParagraph"/>
        <w:numPr>
          <w:ilvl w:val="1"/>
          <w:numId w:val="15"/>
        </w:numPr>
        <w:rPr>
          <w:rFonts w:asciiTheme="minorHAnsi" w:hAnsiTheme="minorHAnsi" w:cstheme="minorHAnsi"/>
        </w:rPr>
      </w:pPr>
      <w:r>
        <w:rPr>
          <w:rFonts w:asciiTheme="minorHAnsi" w:hAnsiTheme="minorHAnsi" w:cstheme="minorHAnsi"/>
        </w:rPr>
        <w:t>Kimberli Combs</w:t>
      </w:r>
    </w:p>
    <w:p w14:paraId="22CA92CA" w14:textId="008DB1D6" w:rsidR="00EF2B44" w:rsidRPr="001D45BF" w:rsidRDefault="00EF2B44" w:rsidP="000C0192">
      <w:pPr>
        <w:pStyle w:val="ListParagraph"/>
        <w:numPr>
          <w:ilvl w:val="1"/>
          <w:numId w:val="15"/>
        </w:numPr>
        <w:rPr>
          <w:rFonts w:asciiTheme="minorHAnsi" w:hAnsiTheme="minorHAnsi" w:cstheme="minorHAnsi"/>
        </w:rPr>
      </w:pPr>
      <w:r>
        <w:rPr>
          <w:rFonts w:asciiTheme="minorHAnsi" w:hAnsiTheme="minorHAnsi" w:cstheme="minorHAnsi"/>
        </w:rPr>
        <w:t>Matt Prentice</w:t>
      </w:r>
    </w:p>
    <w:sectPr w:rsidR="00EF2B44" w:rsidRPr="001D45BF" w:rsidSect="009A01FB">
      <w:headerReference w:type="default" r:id="rId12"/>
      <w:footerReference w:type="default" r:id="rId13"/>
      <w:headerReference w:type="first" r:id="rId14"/>
      <w:footerReference w:type="first" r:id="rId15"/>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CF808" w14:textId="77777777" w:rsidR="00F34E88" w:rsidRDefault="00F34E88" w:rsidP="006713DA">
      <w:r>
        <w:separator/>
      </w:r>
    </w:p>
  </w:endnote>
  <w:endnote w:type="continuationSeparator" w:id="0">
    <w:p w14:paraId="38EC48F0" w14:textId="77777777" w:rsidR="00F34E88" w:rsidRDefault="00F34E88" w:rsidP="006713DA">
      <w:r>
        <w:continuationSeparator/>
      </w:r>
    </w:p>
  </w:endnote>
  <w:endnote w:type="continuationNotice" w:id="1">
    <w:p w14:paraId="16B2C540" w14:textId="77777777" w:rsidR="00F34E88" w:rsidRDefault="00F34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236371"/>
      <w:docPartObj>
        <w:docPartGallery w:val="Page Numbers (Bottom of Page)"/>
        <w:docPartUnique/>
      </w:docPartObj>
    </w:sdtPr>
    <w:sdtEndPr>
      <w:rPr>
        <w:noProof/>
      </w:rPr>
    </w:sdtEndPr>
    <w:sdtContent>
      <w:p w14:paraId="1834C783" w14:textId="4C6A9ECA" w:rsidR="001222FB" w:rsidRDefault="001222FB">
        <w:pPr>
          <w:pStyle w:val="Footer"/>
          <w:jc w:val="center"/>
        </w:pPr>
        <w:r>
          <w:fldChar w:fldCharType="begin"/>
        </w:r>
        <w:r>
          <w:instrText xml:space="preserve"> PAGE   \* MERGEFORMAT </w:instrText>
        </w:r>
        <w:r>
          <w:fldChar w:fldCharType="separate"/>
        </w:r>
        <w:r w:rsidR="002F6322">
          <w:rPr>
            <w:noProof/>
          </w:rPr>
          <w:t>4</w:t>
        </w:r>
        <w:r>
          <w:rPr>
            <w:noProof/>
          </w:rPr>
          <w:fldChar w:fldCharType="end"/>
        </w:r>
      </w:p>
    </w:sdtContent>
  </w:sdt>
  <w:p w14:paraId="7004F295" w14:textId="5574FF29" w:rsidR="001222FB" w:rsidRPr="001222FB" w:rsidRDefault="001222FB" w:rsidP="001222FB">
    <w:pPr>
      <w:pStyle w:val="Footer"/>
      <w:tabs>
        <w:tab w:val="clear" w:pos="4680"/>
      </w:tabs>
    </w:pPr>
    <w:r>
      <w:rPr>
        <w:rFonts w:cs="Arial"/>
        <w:i/>
        <w:spacing w:val="-3"/>
        <w:sz w:val="18"/>
      </w:rPr>
      <w:t xml:space="preserve">OPTN </w:t>
    </w:r>
    <w:r w:rsidR="00EB69EE">
      <w:rPr>
        <w:rFonts w:cs="Arial"/>
        <w:i/>
        <w:spacing w:val="-3"/>
        <w:sz w:val="18"/>
      </w:rPr>
      <w:t>250-2019-00001C</w:t>
    </w:r>
    <w:r>
      <w:rPr>
        <w:rFonts w:cs="Arial"/>
        <w:i/>
        <w:spacing w:val="-3"/>
        <w:sz w:val="18"/>
      </w:rPr>
      <w:t xml:space="preserve">; </w:t>
    </w:r>
    <w:r w:rsidR="00EB69EE">
      <w:rPr>
        <w:rFonts w:cs="Arial"/>
        <w:i/>
        <w:spacing w:val="-3"/>
        <w:sz w:val="18"/>
      </w:rPr>
      <w:t>Task 3.2.3.4 (Item</w:t>
    </w:r>
    <w:r w:rsidR="001A25CB">
      <w:rPr>
        <w:rFonts w:cs="Arial"/>
        <w:i/>
        <w:spacing w:val="-3"/>
        <w:sz w:val="18"/>
      </w:rPr>
      <w:t xml:space="preserve"> </w:t>
    </w:r>
    <w:r w:rsidR="00EB69EE">
      <w:rPr>
        <w:rFonts w:cs="Arial"/>
        <w:i/>
        <w:spacing w:val="-3"/>
        <w:sz w:val="18"/>
      </w:rPr>
      <w:t>A077)</w:t>
    </w:r>
    <w:r>
      <w:rPr>
        <w:rFonts w:cs="Arial"/>
        <w:i/>
        <w:spacing w:val="-3"/>
        <w:sz w:val="18"/>
      </w:rPr>
      <w:tab/>
      <w:t xml:space="preserve">Submitted: </w:t>
    </w:r>
    <w:r w:rsidR="00CB6974">
      <w:rPr>
        <w:rFonts w:cs="Arial"/>
        <w:i/>
        <w:spacing w:val="-3"/>
        <w:sz w:val="18"/>
      </w:rPr>
      <w:t>11/08/2019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551705"/>
      <w:docPartObj>
        <w:docPartGallery w:val="Page Numbers (Bottom of Page)"/>
        <w:docPartUnique/>
      </w:docPartObj>
    </w:sdtPr>
    <w:sdtEndPr>
      <w:rPr>
        <w:rFonts w:asciiTheme="minorHAnsi" w:hAnsiTheme="minorHAnsi" w:cstheme="minorHAnsi"/>
        <w:noProof/>
      </w:rPr>
    </w:sdtEndPr>
    <w:sdtContent>
      <w:p w14:paraId="5367E2B4" w14:textId="2348B1DB" w:rsidR="009A01FB" w:rsidRPr="001D45BF" w:rsidRDefault="009A01FB" w:rsidP="009A01FB">
        <w:pPr>
          <w:pStyle w:val="Footer"/>
          <w:jc w:val="center"/>
          <w:rPr>
            <w:rFonts w:asciiTheme="minorHAnsi" w:hAnsiTheme="minorHAnsi" w:cstheme="minorHAnsi"/>
          </w:rPr>
        </w:pPr>
        <w:r w:rsidRPr="001D45BF">
          <w:rPr>
            <w:rFonts w:asciiTheme="minorHAnsi" w:hAnsiTheme="minorHAnsi" w:cstheme="minorHAnsi"/>
          </w:rPr>
          <w:fldChar w:fldCharType="begin"/>
        </w:r>
        <w:r w:rsidRPr="001D45BF">
          <w:rPr>
            <w:rFonts w:asciiTheme="minorHAnsi" w:hAnsiTheme="minorHAnsi" w:cstheme="minorHAnsi"/>
          </w:rPr>
          <w:instrText xml:space="preserve"> PAGE   \* MERGEFORMAT </w:instrText>
        </w:r>
        <w:r w:rsidRPr="001D45BF">
          <w:rPr>
            <w:rFonts w:asciiTheme="minorHAnsi" w:hAnsiTheme="minorHAnsi" w:cstheme="minorHAnsi"/>
          </w:rPr>
          <w:fldChar w:fldCharType="separate"/>
        </w:r>
        <w:r w:rsidR="002F5533">
          <w:rPr>
            <w:rFonts w:asciiTheme="minorHAnsi" w:hAnsiTheme="minorHAnsi" w:cstheme="minorHAnsi"/>
            <w:noProof/>
          </w:rPr>
          <w:t>1</w:t>
        </w:r>
        <w:r w:rsidRPr="001D45BF">
          <w:rPr>
            <w:rFonts w:asciiTheme="minorHAnsi" w:hAnsiTheme="minorHAnsi" w:cstheme="minorHAnsi"/>
            <w:noProof/>
          </w:rPr>
          <w:fldChar w:fldCharType="end"/>
        </w:r>
      </w:p>
    </w:sdtContent>
  </w:sdt>
  <w:p w14:paraId="5ECC0F54" w14:textId="7A0A5627" w:rsidR="009A01FB" w:rsidRPr="001D45BF" w:rsidRDefault="009A01FB" w:rsidP="009A01FB">
    <w:pPr>
      <w:pStyle w:val="Footer"/>
      <w:tabs>
        <w:tab w:val="clear" w:pos="4680"/>
      </w:tabs>
      <w:rPr>
        <w:rFonts w:asciiTheme="minorHAnsi" w:hAnsiTheme="minorHAnsi" w:cstheme="minorHAnsi"/>
      </w:rPr>
    </w:pPr>
    <w:r w:rsidRPr="001D45BF">
      <w:rPr>
        <w:rFonts w:asciiTheme="minorHAnsi" w:hAnsiTheme="minorHAnsi" w:cstheme="minorHAnsi"/>
        <w:i/>
        <w:spacing w:val="-3"/>
      </w:rPr>
      <w:t>OPTN 250-2019-00001C; Task 3.2.3.4 (Item A077)</w:t>
    </w:r>
    <w:r w:rsidRPr="001D45BF">
      <w:rPr>
        <w:rFonts w:asciiTheme="minorHAnsi" w:hAnsiTheme="minorHAnsi" w:cstheme="minorHAnsi"/>
        <w:i/>
        <w:spacing w:val="-3"/>
      </w:rPr>
      <w:tab/>
      <w:t xml:space="preserve">Submitted: </w:t>
    </w:r>
    <w:r w:rsidR="00CB6974">
      <w:rPr>
        <w:rFonts w:asciiTheme="minorHAnsi" w:hAnsiTheme="minorHAnsi" w:cstheme="minorHAnsi"/>
        <w:i/>
        <w:spacing w:val="-3"/>
      </w:rPr>
      <w:t>11/08/2019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B8F0A" w14:textId="77777777" w:rsidR="00F34E88" w:rsidRDefault="00F34E88" w:rsidP="006713DA">
      <w:r>
        <w:separator/>
      </w:r>
    </w:p>
  </w:footnote>
  <w:footnote w:type="continuationSeparator" w:id="0">
    <w:p w14:paraId="3BDDE0C3" w14:textId="77777777" w:rsidR="00F34E88" w:rsidRDefault="00F34E88" w:rsidP="006713DA">
      <w:r>
        <w:continuationSeparator/>
      </w:r>
    </w:p>
  </w:footnote>
  <w:footnote w:type="continuationNotice" w:id="1">
    <w:p w14:paraId="260F98A4" w14:textId="77777777" w:rsidR="00F34E88" w:rsidRDefault="00F34E88"/>
  </w:footnote>
  <w:footnote w:id="2">
    <w:p w14:paraId="06186881" w14:textId="0E4C8C94" w:rsidR="00E63695" w:rsidRDefault="00E63695">
      <w:pPr>
        <w:pStyle w:val="FootnoteText"/>
      </w:pPr>
      <w:r w:rsidRPr="006E42C7">
        <w:rPr>
          <w:rStyle w:val="FootnoteReference"/>
        </w:rPr>
        <w:footnoteRef/>
      </w:r>
      <w:r w:rsidRPr="006E42C7">
        <w:t xml:space="preserve"> </w:t>
      </w:r>
      <w:hyperlink r:id="rId1" w:history="1">
        <w:r w:rsidRPr="006E42C7">
          <w:rPr>
            <w:sz w:val="22"/>
            <w:szCs w:val="22"/>
            <w:u w:val="single"/>
          </w:rPr>
          <w:t>https://it.ojp.gov/PrivacyLiberty/authorities/statutes/1289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5EB5D" w14:textId="5127374A" w:rsidR="009A01FB" w:rsidRDefault="009A01FB" w:rsidP="009A01F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6CFFE" w14:textId="2C47BAD9" w:rsidR="0095701B" w:rsidRDefault="005F264F" w:rsidP="005F264F">
    <w:pPr>
      <w:pStyle w:val="Header"/>
      <w:jc w:val="center"/>
    </w:pPr>
    <w:r>
      <w:rPr>
        <w:noProof/>
      </w:rPr>
      <w:drawing>
        <wp:inline distT="0" distB="0" distL="0" distR="0" wp14:anchorId="4E6FE900" wp14:editId="7C16CB8B">
          <wp:extent cx="3877056" cy="347472"/>
          <wp:effectExtent l="0" t="0" r="0" b="0"/>
          <wp:docPr id="1" name="Picture 1" descr="OPTN Logo" title="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77056" cy="347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2E17"/>
    <w:multiLevelType w:val="hybridMultilevel"/>
    <w:tmpl w:val="EA40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929CE"/>
    <w:multiLevelType w:val="hybridMultilevel"/>
    <w:tmpl w:val="E7928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571786"/>
    <w:multiLevelType w:val="hybridMultilevel"/>
    <w:tmpl w:val="30BC1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75307"/>
    <w:multiLevelType w:val="hybridMultilevel"/>
    <w:tmpl w:val="13342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E6B3F"/>
    <w:multiLevelType w:val="hybridMultilevel"/>
    <w:tmpl w:val="31920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1604C4"/>
    <w:multiLevelType w:val="hybridMultilevel"/>
    <w:tmpl w:val="DE54F2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6492E"/>
    <w:multiLevelType w:val="multilevel"/>
    <w:tmpl w:val="33C46B80"/>
    <w:styleLink w:val="NumsandBullets"/>
    <w:lvl w:ilvl="0">
      <w:start w:val="1"/>
      <w:numFmt w:val="decimal"/>
      <w:lvlText w:val="%1"/>
      <w:lvlJc w:val="left"/>
      <w:pPr>
        <w:ind w:left="720" w:hanging="360"/>
      </w:pPr>
      <w:rPr>
        <w:rFonts w:ascii="Times New Roman" w:hAnsi="Times New Roman"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Symbol" w:hAnsi="Symbo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E45669"/>
    <w:multiLevelType w:val="hybridMultilevel"/>
    <w:tmpl w:val="D61ED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36683"/>
    <w:multiLevelType w:val="hybridMultilevel"/>
    <w:tmpl w:val="854673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A0A63"/>
    <w:multiLevelType w:val="hybridMultilevel"/>
    <w:tmpl w:val="4D1E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2503B"/>
    <w:multiLevelType w:val="hybridMultilevel"/>
    <w:tmpl w:val="DEE22A04"/>
    <w:lvl w:ilvl="0" w:tplc="42F871B6">
      <w:start w:val="1"/>
      <w:numFmt w:val="decimal"/>
      <w:pStyle w:val="Heading2"/>
      <w:lvlText w:val="%1."/>
      <w:lvlJc w:val="left"/>
      <w:pPr>
        <w:ind w:left="360" w:hanging="360"/>
      </w:pPr>
      <w:rPr>
        <w:rFonts w:asciiTheme="minorHAnsi" w:hAnsiTheme="minorHAnsi" w:cstheme="minorHAnsi"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B60BE3"/>
    <w:multiLevelType w:val="hybridMultilevel"/>
    <w:tmpl w:val="3D0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4183D"/>
    <w:multiLevelType w:val="hybridMultilevel"/>
    <w:tmpl w:val="0E3A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709ED"/>
    <w:multiLevelType w:val="hybridMultilevel"/>
    <w:tmpl w:val="F8C8B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6F04A0"/>
    <w:multiLevelType w:val="hybridMultilevel"/>
    <w:tmpl w:val="2AB2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11B7B"/>
    <w:multiLevelType w:val="hybridMultilevel"/>
    <w:tmpl w:val="AD10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C3553"/>
    <w:multiLevelType w:val="hybridMultilevel"/>
    <w:tmpl w:val="998C2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01F6A"/>
    <w:multiLevelType w:val="hybridMultilevel"/>
    <w:tmpl w:val="C98E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B121E"/>
    <w:multiLevelType w:val="hybridMultilevel"/>
    <w:tmpl w:val="53D2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3"/>
  </w:num>
  <w:num w:numId="5">
    <w:abstractNumId w:val="16"/>
  </w:num>
  <w:num w:numId="6">
    <w:abstractNumId w:val="8"/>
  </w:num>
  <w:num w:numId="7">
    <w:abstractNumId w:val="5"/>
  </w:num>
  <w:num w:numId="8">
    <w:abstractNumId w:val="17"/>
  </w:num>
  <w:num w:numId="9">
    <w:abstractNumId w:val="13"/>
  </w:num>
  <w:num w:numId="10">
    <w:abstractNumId w:val="2"/>
  </w:num>
  <w:num w:numId="11">
    <w:abstractNumId w:val="11"/>
  </w:num>
  <w:num w:numId="12">
    <w:abstractNumId w:val="15"/>
  </w:num>
  <w:num w:numId="13">
    <w:abstractNumId w:val="9"/>
  </w:num>
  <w:num w:numId="14">
    <w:abstractNumId w:val="10"/>
  </w:num>
  <w:num w:numId="15">
    <w:abstractNumId w:val="7"/>
  </w:num>
  <w:num w:numId="16">
    <w:abstractNumId w:val="4"/>
  </w:num>
  <w:num w:numId="17">
    <w:abstractNumId w:val="0"/>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04"/>
    <w:rsid w:val="00001401"/>
    <w:rsid w:val="00004802"/>
    <w:rsid w:val="00007714"/>
    <w:rsid w:val="000223A5"/>
    <w:rsid w:val="000303BA"/>
    <w:rsid w:val="00033841"/>
    <w:rsid w:val="000350F2"/>
    <w:rsid w:val="00036FB8"/>
    <w:rsid w:val="00043406"/>
    <w:rsid w:val="00045D92"/>
    <w:rsid w:val="00045E58"/>
    <w:rsid w:val="00054C33"/>
    <w:rsid w:val="000566AF"/>
    <w:rsid w:val="00060CED"/>
    <w:rsid w:val="0006617B"/>
    <w:rsid w:val="00066B0F"/>
    <w:rsid w:val="0006725D"/>
    <w:rsid w:val="00070BB5"/>
    <w:rsid w:val="000725B9"/>
    <w:rsid w:val="000734CA"/>
    <w:rsid w:val="00075868"/>
    <w:rsid w:val="00076B90"/>
    <w:rsid w:val="00081E34"/>
    <w:rsid w:val="000A3008"/>
    <w:rsid w:val="000B1020"/>
    <w:rsid w:val="000B14BC"/>
    <w:rsid w:val="000B1657"/>
    <w:rsid w:val="000B4D44"/>
    <w:rsid w:val="000C0192"/>
    <w:rsid w:val="000C21A9"/>
    <w:rsid w:val="000C3A83"/>
    <w:rsid w:val="000C5A71"/>
    <w:rsid w:val="000C6D06"/>
    <w:rsid w:val="000D1ACF"/>
    <w:rsid w:val="000D2179"/>
    <w:rsid w:val="000D5159"/>
    <w:rsid w:val="000E374F"/>
    <w:rsid w:val="000E6C58"/>
    <w:rsid w:val="000E7F47"/>
    <w:rsid w:val="000F0499"/>
    <w:rsid w:val="001123A3"/>
    <w:rsid w:val="001222FB"/>
    <w:rsid w:val="001246A7"/>
    <w:rsid w:val="0013051F"/>
    <w:rsid w:val="0013208E"/>
    <w:rsid w:val="00137FB6"/>
    <w:rsid w:val="00144266"/>
    <w:rsid w:val="001472E2"/>
    <w:rsid w:val="00147FB4"/>
    <w:rsid w:val="0015147C"/>
    <w:rsid w:val="00154BDE"/>
    <w:rsid w:val="0015506E"/>
    <w:rsid w:val="00161C2F"/>
    <w:rsid w:val="00172620"/>
    <w:rsid w:val="00173899"/>
    <w:rsid w:val="00184E97"/>
    <w:rsid w:val="001A0521"/>
    <w:rsid w:val="001A25CB"/>
    <w:rsid w:val="001A30A1"/>
    <w:rsid w:val="001C5B3E"/>
    <w:rsid w:val="001C6507"/>
    <w:rsid w:val="001D3BEB"/>
    <w:rsid w:val="001D45BF"/>
    <w:rsid w:val="001D6A84"/>
    <w:rsid w:val="001D6D7E"/>
    <w:rsid w:val="001E78EA"/>
    <w:rsid w:val="001F2645"/>
    <w:rsid w:val="001F2C9E"/>
    <w:rsid w:val="001F3E12"/>
    <w:rsid w:val="001F72FB"/>
    <w:rsid w:val="00200E7E"/>
    <w:rsid w:val="002025EE"/>
    <w:rsid w:val="002357A8"/>
    <w:rsid w:val="002367A6"/>
    <w:rsid w:val="0024175B"/>
    <w:rsid w:val="002428BD"/>
    <w:rsid w:val="0024400E"/>
    <w:rsid w:val="00245599"/>
    <w:rsid w:val="00247957"/>
    <w:rsid w:val="00247A96"/>
    <w:rsid w:val="0025048B"/>
    <w:rsid w:val="00253293"/>
    <w:rsid w:val="0026120B"/>
    <w:rsid w:val="00264E85"/>
    <w:rsid w:val="002725A7"/>
    <w:rsid w:val="0027705E"/>
    <w:rsid w:val="002776D9"/>
    <w:rsid w:val="00281F25"/>
    <w:rsid w:val="0028427D"/>
    <w:rsid w:val="002921EE"/>
    <w:rsid w:val="0029589A"/>
    <w:rsid w:val="0029786F"/>
    <w:rsid w:val="002A5D0D"/>
    <w:rsid w:val="002A7E71"/>
    <w:rsid w:val="002B0077"/>
    <w:rsid w:val="002B1039"/>
    <w:rsid w:val="002C6B34"/>
    <w:rsid w:val="002D171B"/>
    <w:rsid w:val="002D3134"/>
    <w:rsid w:val="002F39C3"/>
    <w:rsid w:val="002F492C"/>
    <w:rsid w:val="002F5533"/>
    <w:rsid w:val="002F6322"/>
    <w:rsid w:val="002F7897"/>
    <w:rsid w:val="003268E1"/>
    <w:rsid w:val="00331CFE"/>
    <w:rsid w:val="00336134"/>
    <w:rsid w:val="003374C7"/>
    <w:rsid w:val="0034013F"/>
    <w:rsid w:val="0034137C"/>
    <w:rsid w:val="00342804"/>
    <w:rsid w:val="0034390B"/>
    <w:rsid w:val="003469C6"/>
    <w:rsid w:val="0035184B"/>
    <w:rsid w:val="00360027"/>
    <w:rsid w:val="00367267"/>
    <w:rsid w:val="00374CCB"/>
    <w:rsid w:val="00380A5E"/>
    <w:rsid w:val="00382D36"/>
    <w:rsid w:val="00394022"/>
    <w:rsid w:val="00396F72"/>
    <w:rsid w:val="003A23C7"/>
    <w:rsid w:val="003A7D1C"/>
    <w:rsid w:val="003B603F"/>
    <w:rsid w:val="003C11BE"/>
    <w:rsid w:val="003C6761"/>
    <w:rsid w:val="003D2142"/>
    <w:rsid w:val="003D6DFD"/>
    <w:rsid w:val="003D79E4"/>
    <w:rsid w:val="003E29DB"/>
    <w:rsid w:val="003E49B8"/>
    <w:rsid w:val="003F19E5"/>
    <w:rsid w:val="003F207B"/>
    <w:rsid w:val="00412157"/>
    <w:rsid w:val="00413462"/>
    <w:rsid w:val="004175BE"/>
    <w:rsid w:val="00420B28"/>
    <w:rsid w:val="00420B55"/>
    <w:rsid w:val="004226A5"/>
    <w:rsid w:val="00426550"/>
    <w:rsid w:val="00430DAC"/>
    <w:rsid w:val="00433050"/>
    <w:rsid w:val="00434C10"/>
    <w:rsid w:val="004418E4"/>
    <w:rsid w:val="004543AD"/>
    <w:rsid w:val="00467AAB"/>
    <w:rsid w:val="0047703F"/>
    <w:rsid w:val="0047739B"/>
    <w:rsid w:val="0049287C"/>
    <w:rsid w:val="00494D11"/>
    <w:rsid w:val="004A28BE"/>
    <w:rsid w:val="004A48E1"/>
    <w:rsid w:val="004B368B"/>
    <w:rsid w:val="004B599B"/>
    <w:rsid w:val="004B7E71"/>
    <w:rsid w:val="004C04FD"/>
    <w:rsid w:val="004C7D33"/>
    <w:rsid w:val="004D3397"/>
    <w:rsid w:val="004D60DC"/>
    <w:rsid w:val="004D6C6B"/>
    <w:rsid w:val="004D7ABD"/>
    <w:rsid w:val="004E1C20"/>
    <w:rsid w:val="004F3001"/>
    <w:rsid w:val="004F37E8"/>
    <w:rsid w:val="004F6E66"/>
    <w:rsid w:val="0051568B"/>
    <w:rsid w:val="00516172"/>
    <w:rsid w:val="00516589"/>
    <w:rsid w:val="005174CB"/>
    <w:rsid w:val="00526032"/>
    <w:rsid w:val="00540E8F"/>
    <w:rsid w:val="0054453E"/>
    <w:rsid w:val="005446D2"/>
    <w:rsid w:val="00550C8D"/>
    <w:rsid w:val="005511D7"/>
    <w:rsid w:val="005606A1"/>
    <w:rsid w:val="005613A8"/>
    <w:rsid w:val="005648BD"/>
    <w:rsid w:val="00565045"/>
    <w:rsid w:val="005651BB"/>
    <w:rsid w:val="00580DD4"/>
    <w:rsid w:val="00582E89"/>
    <w:rsid w:val="00584435"/>
    <w:rsid w:val="00587A03"/>
    <w:rsid w:val="00596516"/>
    <w:rsid w:val="00596FF2"/>
    <w:rsid w:val="005A0CEA"/>
    <w:rsid w:val="005B4AB7"/>
    <w:rsid w:val="005C11D5"/>
    <w:rsid w:val="005C1431"/>
    <w:rsid w:val="005C241C"/>
    <w:rsid w:val="005E663C"/>
    <w:rsid w:val="005F264F"/>
    <w:rsid w:val="005F508D"/>
    <w:rsid w:val="005F5F9E"/>
    <w:rsid w:val="005F6B61"/>
    <w:rsid w:val="005F6CE2"/>
    <w:rsid w:val="00604071"/>
    <w:rsid w:val="00613664"/>
    <w:rsid w:val="00624E27"/>
    <w:rsid w:val="0062720D"/>
    <w:rsid w:val="0063018B"/>
    <w:rsid w:val="00637F42"/>
    <w:rsid w:val="006423CD"/>
    <w:rsid w:val="006520D4"/>
    <w:rsid w:val="006539E5"/>
    <w:rsid w:val="00654737"/>
    <w:rsid w:val="00656F24"/>
    <w:rsid w:val="00657798"/>
    <w:rsid w:val="006624E1"/>
    <w:rsid w:val="006713DA"/>
    <w:rsid w:val="00671CFB"/>
    <w:rsid w:val="00674161"/>
    <w:rsid w:val="00680AFF"/>
    <w:rsid w:val="0068613B"/>
    <w:rsid w:val="00694B65"/>
    <w:rsid w:val="006955BD"/>
    <w:rsid w:val="00695651"/>
    <w:rsid w:val="006A143C"/>
    <w:rsid w:val="006A4E1A"/>
    <w:rsid w:val="006A6122"/>
    <w:rsid w:val="006B4918"/>
    <w:rsid w:val="006B498D"/>
    <w:rsid w:val="006B6DA4"/>
    <w:rsid w:val="006B76B8"/>
    <w:rsid w:val="006C2294"/>
    <w:rsid w:val="006C4B2E"/>
    <w:rsid w:val="006C5F97"/>
    <w:rsid w:val="006D575A"/>
    <w:rsid w:val="006D5830"/>
    <w:rsid w:val="006D5D02"/>
    <w:rsid w:val="006E3ED9"/>
    <w:rsid w:val="006E42C7"/>
    <w:rsid w:val="006F06F3"/>
    <w:rsid w:val="006F1A27"/>
    <w:rsid w:val="006F39D8"/>
    <w:rsid w:val="006F7779"/>
    <w:rsid w:val="007055E1"/>
    <w:rsid w:val="007055FA"/>
    <w:rsid w:val="0070583A"/>
    <w:rsid w:val="00712825"/>
    <w:rsid w:val="00713367"/>
    <w:rsid w:val="00716EF2"/>
    <w:rsid w:val="0072268E"/>
    <w:rsid w:val="0072446C"/>
    <w:rsid w:val="007302FE"/>
    <w:rsid w:val="00730F9F"/>
    <w:rsid w:val="00731B51"/>
    <w:rsid w:val="007512C8"/>
    <w:rsid w:val="00751E4F"/>
    <w:rsid w:val="00761A5B"/>
    <w:rsid w:val="00762CEC"/>
    <w:rsid w:val="00763762"/>
    <w:rsid w:val="007726B9"/>
    <w:rsid w:val="00773A04"/>
    <w:rsid w:val="00783AD9"/>
    <w:rsid w:val="00790B94"/>
    <w:rsid w:val="00794AB2"/>
    <w:rsid w:val="007A14B6"/>
    <w:rsid w:val="007A272A"/>
    <w:rsid w:val="007A44F0"/>
    <w:rsid w:val="007A6F2F"/>
    <w:rsid w:val="007B27CC"/>
    <w:rsid w:val="007C60AA"/>
    <w:rsid w:val="007D2321"/>
    <w:rsid w:val="007D23C2"/>
    <w:rsid w:val="007D48FC"/>
    <w:rsid w:val="007E1DB2"/>
    <w:rsid w:val="007E6248"/>
    <w:rsid w:val="007F19F2"/>
    <w:rsid w:val="007F6C3F"/>
    <w:rsid w:val="00804A52"/>
    <w:rsid w:val="00804FDE"/>
    <w:rsid w:val="0081459A"/>
    <w:rsid w:val="0082253A"/>
    <w:rsid w:val="008268A7"/>
    <w:rsid w:val="00826DB3"/>
    <w:rsid w:val="008314D9"/>
    <w:rsid w:val="008414F9"/>
    <w:rsid w:val="00841E56"/>
    <w:rsid w:val="00844E95"/>
    <w:rsid w:val="00847494"/>
    <w:rsid w:val="008507A8"/>
    <w:rsid w:val="008510F5"/>
    <w:rsid w:val="008537F2"/>
    <w:rsid w:val="008540A2"/>
    <w:rsid w:val="00857F65"/>
    <w:rsid w:val="00865826"/>
    <w:rsid w:val="0087250A"/>
    <w:rsid w:val="00880C03"/>
    <w:rsid w:val="00887E2B"/>
    <w:rsid w:val="0089007A"/>
    <w:rsid w:val="0089157B"/>
    <w:rsid w:val="0089773C"/>
    <w:rsid w:val="008A0B59"/>
    <w:rsid w:val="008A55CB"/>
    <w:rsid w:val="008B0344"/>
    <w:rsid w:val="008B5180"/>
    <w:rsid w:val="008B647F"/>
    <w:rsid w:val="008C105C"/>
    <w:rsid w:val="008C2F19"/>
    <w:rsid w:val="008C3425"/>
    <w:rsid w:val="008D0F3D"/>
    <w:rsid w:val="008D3C48"/>
    <w:rsid w:val="008D5A2C"/>
    <w:rsid w:val="008E16B7"/>
    <w:rsid w:val="008F6F14"/>
    <w:rsid w:val="00903297"/>
    <w:rsid w:val="00906850"/>
    <w:rsid w:val="00915CF0"/>
    <w:rsid w:val="00916632"/>
    <w:rsid w:val="00927A7E"/>
    <w:rsid w:val="00935BD8"/>
    <w:rsid w:val="00942279"/>
    <w:rsid w:val="00944D2B"/>
    <w:rsid w:val="00946A93"/>
    <w:rsid w:val="0095701B"/>
    <w:rsid w:val="00961EC4"/>
    <w:rsid w:val="009650AE"/>
    <w:rsid w:val="00966D08"/>
    <w:rsid w:val="00971E99"/>
    <w:rsid w:val="0097268E"/>
    <w:rsid w:val="00985913"/>
    <w:rsid w:val="009870D4"/>
    <w:rsid w:val="009874B2"/>
    <w:rsid w:val="009878CA"/>
    <w:rsid w:val="009932FB"/>
    <w:rsid w:val="00995D0D"/>
    <w:rsid w:val="009A01FB"/>
    <w:rsid w:val="009A1257"/>
    <w:rsid w:val="009A5FB9"/>
    <w:rsid w:val="009B3FEC"/>
    <w:rsid w:val="009C09D9"/>
    <w:rsid w:val="009C672F"/>
    <w:rsid w:val="009E663D"/>
    <w:rsid w:val="009F0F6C"/>
    <w:rsid w:val="009F1E9D"/>
    <w:rsid w:val="009F5C4A"/>
    <w:rsid w:val="009F7ED8"/>
    <w:rsid w:val="00A0398D"/>
    <w:rsid w:val="00A0433D"/>
    <w:rsid w:val="00A123C4"/>
    <w:rsid w:val="00A138BA"/>
    <w:rsid w:val="00A21D26"/>
    <w:rsid w:val="00A26BBC"/>
    <w:rsid w:val="00A27AF1"/>
    <w:rsid w:val="00A3034C"/>
    <w:rsid w:val="00A36570"/>
    <w:rsid w:val="00A36663"/>
    <w:rsid w:val="00A4477D"/>
    <w:rsid w:val="00A54E3C"/>
    <w:rsid w:val="00A5677C"/>
    <w:rsid w:val="00A60349"/>
    <w:rsid w:val="00A62F59"/>
    <w:rsid w:val="00A70B7E"/>
    <w:rsid w:val="00A752A6"/>
    <w:rsid w:val="00A75A74"/>
    <w:rsid w:val="00A8294D"/>
    <w:rsid w:val="00A832BB"/>
    <w:rsid w:val="00A9343F"/>
    <w:rsid w:val="00A94C09"/>
    <w:rsid w:val="00A94CBE"/>
    <w:rsid w:val="00AA3957"/>
    <w:rsid w:val="00AA72C9"/>
    <w:rsid w:val="00AB342E"/>
    <w:rsid w:val="00AB6B8E"/>
    <w:rsid w:val="00AC0AA1"/>
    <w:rsid w:val="00AC2DEF"/>
    <w:rsid w:val="00AC380C"/>
    <w:rsid w:val="00AD6411"/>
    <w:rsid w:val="00AE5B93"/>
    <w:rsid w:val="00AF2362"/>
    <w:rsid w:val="00AF6411"/>
    <w:rsid w:val="00AF69A6"/>
    <w:rsid w:val="00B022DC"/>
    <w:rsid w:val="00B104C8"/>
    <w:rsid w:val="00B11BB2"/>
    <w:rsid w:val="00B1374B"/>
    <w:rsid w:val="00B25849"/>
    <w:rsid w:val="00B2602B"/>
    <w:rsid w:val="00B26507"/>
    <w:rsid w:val="00B323BE"/>
    <w:rsid w:val="00B51F3E"/>
    <w:rsid w:val="00B64606"/>
    <w:rsid w:val="00B6778F"/>
    <w:rsid w:val="00B810F4"/>
    <w:rsid w:val="00B86E31"/>
    <w:rsid w:val="00BB0A1D"/>
    <w:rsid w:val="00BB468F"/>
    <w:rsid w:val="00BC16D9"/>
    <w:rsid w:val="00BC278E"/>
    <w:rsid w:val="00BC6198"/>
    <w:rsid w:val="00BD06C5"/>
    <w:rsid w:val="00BE1654"/>
    <w:rsid w:val="00BE3ADE"/>
    <w:rsid w:val="00BE7A0F"/>
    <w:rsid w:val="00BF10DD"/>
    <w:rsid w:val="00BF43C2"/>
    <w:rsid w:val="00BF5A85"/>
    <w:rsid w:val="00C02FDB"/>
    <w:rsid w:val="00C07B4D"/>
    <w:rsid w:val="00C07C74"/>
    <w:rsid w:val="00C254AD"/>
    <w:rsid w:val="00C31E14"/>
    <w:rsid w:val="00C32A83"/>
    <w:rsid w:val="00C35922"/>
    <w:rsid w:val="00C35A9F"/>
    <w:rsid w:val="00C36304"/>
    <w:rsid w:val="00C4225A"/>
    <w:rsid w:val="00C42538"/>
    <w:rsid w:val="00C501FB"/>
    <w:rsid w:val="00C51CC1"/>
    <w:rsid w:val="00C52640"/>
    <w:rsid w:val="00C5692D"/>
    <w:rsid w:val="00C61AA6"/>
    <w:rsid w:val="00C709EA"/>
    <w:rsid w:val="00C74F95"/>
    <w:rsid w:val="00C77B70"/>
    <w:rsid w:val="00C87871"/>
    <w:rsid w:val="00C87CE4"/>
    <w:rsid w:val="00C9172C"/>
    <w:rsid w:val="00C925FB"/>
    <w:rsid w:val="00C947FF"/>
    <w:rsid w:val="00C9576A"/>
    <w:rsid w:val="00C975B4"/>
    <w:rsid w:val="00CA27DF"/>
    <w:rsid w:val="00CB3F35"/>
    <w:rsid w:val="00CB6974"/>
    <w:rsid w:val="00CC14BF"/>
    <w:rsid w:val="00CC2683"/>
    <w:rsid w:val="00CC4E6B"/>
    <w:rsid w:val="00CD19E6"/>
    <w:rsid w:val="00CE2608"/>
    <w:rsid w:val="00CF273F"/>
    <w:rsid w:val="00CF3927"/>
    <w:rsid w:val="00D00988"/>
    <w:rsid w:val="00D06C41"/>
    <w:rsid w:val="00D145F2"/>
    <w:rsid w:val="00D17348"/>
    <w:rsid w:val="00D2057C"/>
    <w:rsid w:val="00D242A2"/>
    <w:rsid w:val="00D34A86"/>
    <w:rsid w:val="00D353DE"/>
    <w:rsid w:val="00D523FC"/>
    <w:rsid w:val="00D53C09"/>
    <w:rsid w:val="00D6505B"/>
    <w:rsid w:val="00D66E01"/>
    <w:rsid w:val="00D73801"/>
    <w:rsid w:val="00D81C26"/>
    <w:rsid w:val="00D82018"/>
    <w:rsid w:val="00D8621E"/>
    <w:rsid w:val="00D910CB"/>
    <w:rsid w:val="00D915F3"/>
    <w:rsid w:val="00DA1CF6"/>
    <w:rsid w:val="00DA4719"/>
    <w:rsid w:val="00DB1594"/>
    <w:rsid w:val="00DC66BD"/>
    <w:rsid w:val="00DD10AA"/>
    <w:rsid w:val="00DD63C3"/>
    <w:rsid w:val="00DE49AB"/>
    <w:rsid w:val="00DF0F6E"/>
    <w:rsid w:val="00DF3F50"/>
    <w:rsid w:val="00DF624D"/>
    <w:rsid w:val="00E02A41"/>
    <w:rsid w:val="00E03A05"/>
    <w:rsid w:val="00E04D37"/>
    <w:rsid w:val="00E1048E"/>
    <w:rsid w:val="00E14E8E"/>
    <w:rsid w:val="00E15023"/>
    <w:rsid w:val="00E153D9"/>
    <w:rsid w:val="00E23E2A"/>
    <w:rsid w:val="00E2459F"/>
    <w:rsid w:val="00E26174"/>
    <w:rsid w:val="00E35448"/>
    <w:rsid w:val="00E40CAD"/>
    <w:rsid w:val="00E456C8"/>
    <w:rsid w:val="00E5473C"/>
    <w:rsid w:val="00E57FB7"/>
    <w:rsid w:val="00E6197B"/>
    <w:rsid w:val="00E63076"/>
    <w:rsid w:val="00E63695"/>
    <w:rsid w:val="00E764CE"/>
    <w:rsid w:val="00E81B7C"/>
    <w:rsid w:val="00E8385F"/>
    <w:rsid w:val="00E86150"/>
    <w:rsid w:val="00E91117"/>
    <w:rsid w:val="00E9224C"/>
    <w:rsid w:val="00E927EE"/>
    <w:rsid w:val="00E929E0"/>
    <w:rsid w:val="00E965A2"/>
    <w:rsid w:val="00E97B89"/>
    <w:rsid w:val="00EA413C"/>
    <w:rsid w:val="00EA7B2B"/>
    <w:rsid w:val="00EB3482"/>
    <w:rsid w:val="00EB6840"/>
    <w:rsid w:val="00EB69EE"/>
    <w:rsid w:val="00EC07CA"/>
    <w:rsid w:val="00EC0CA8"/>
    <w:rsid w:val="00EC5514"/>
    <w:rsid w:val="00EC7551"/>
    <w:rsid w:val="00ED1723"/>
    <w:rsid w:val="00EF2B44"/>
    <w:rsid w:val="00EF663C"/>
    <w:rsid w:val="00F00FDB"/>
    <w:rsid w:val="00F03F82"/>
    <w:rsid w:val="00F07D4F"/>
    <w:rsid w:val="00F07D7C"/>
    <w:rsid w:val="00F135C6"/>
    <w:rsid w:val="00F14101"/>
    <w:rsid w:val="00F26E3A"/>
    <w:rsid w:val="00F346B3"/>
    <w:rsid w:val="00F34E88"/>
    <w:rsid w:val="00F432C8"/>
    <w:rsid w:val="00F46493"/>
    <w:rsid w:val="00F47356"/>
    <w:rsid w:val="00F62E38"/>
    <w:rsid w:val="00F705BA"/>
    <w:rsid w:val="00F909B9"/>
    <w:rsid w:val="00F9161F"/>
    <w:rsid w:val="00F94EFC"/>
    <w:rsid w:val="00FA210D"/>
    <w:rsid w:val="00FA4DFA"/>
    <w:rsid w:val="00FB24F8"/>
    <w:rsid w:val="00FB51A5"/>
    <w:rsid w:val="00FB747B"/>
    <w:rsid w:val="00FC44E5"/>
    <w:rsid w:val="00FC7C28"/>
    <w:rsid w:val="00FD23E0"/>
    <w:rsid w:val="00FD2BFF"/>
    <w:rsid w:val="00FD3CE8"/>
    <w:rsid w:val="00FE41F0"/>
    <w:rsid w:val="00FE49F4"/>
    <w:rsid w:val="00FE6F11"/>
    <w:rsid w:val="00FF1B5E"/>
    <w:rsid w:val="00FF25DC"/>
    <w:rsid w:val="00FF3CB9"/>
    <w:rsid w:val="00FF5121"/>
    <w:rsid w:val="00FF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B4B19D"/>
  <w15:docId w15:val="{B10E9521-4159-47E9-8E8C-BDF18B9D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A"/>
    <w:pPr>
      <w:spacing w:before="120" w:after="120" w:line="240" w:lineRule="auto"/>
    </w:pPr>
    <w:rPr>
      <w:rFonts w:ascii="Calibri" w:hAnsi="Calibri"/>
    </w:rPr>
  </w:style>
  <w:style w:type="paragraph" w:styleId="Heading1">
    <w:name w:val="heading 1"/>
    <w:basedOn w:val="Normal"/>
    <w:next w:val="Normal"/>
    <w:link w:val="Heading1Char"/>
    <w:uiPriority w:val="9"/>
    <w:qFormat/>
    <w:rsid w:val="001E78EA"/>
    <w:pPr>
      <w:keepNext/>
      <w:keepLines/>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71CFB"/>
    <w:pPr>
      <w:keepNext/>
      <w:keepLines/>
      <w:numPr>
        <w:numId w:val="14"/>
      </w:num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B1020"/>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sandBullets">
    <w:name w:val="Nums and Bullets"/>
    <w:uiPriority w:val="99"/>
    <w:rsid w:val="00A36663"/>
    <w:pPr>
      <w:numPr>
        <w:numId w:val="1"/>
      </w:numPr>
    </w:pPr>
  </w:style>
  <w:style w:type="paragraph" w:styleId="ListParagraph">
    <w:name w:val="List Paragraph"/>
    <w:basedOn w:val="Normal"/>
    <w:uiPriority w:val="34"/>
    <w:qFormat/>
    <w:rsid w:val="00613664"/>
    <w:pPr>
      <w:contextualSpacing/>
    </w:pPr>
  </w:style>
  <w:style w:type="character" w:styleId="Hyperlink">
    <w:name w:val="Hyperlink"/>
    <w:basedOn w:val="DefaultParagraphFont"/>
    <w:uiPriority w:val="99"/>
    <w:unhideWhenUsed/>
    <w:rsid w:val="002776D9"/>
    <w:rPr>
      <w:color w:val="0000FF" w:themeColor="hyperlink"/>
      <w:u w:val="single"/>
    </w:rPr>
  </w:style>
  <w:style w:type="paragraph" w:styleId="Header">
    <w:name w:val="header"/>
    <w:basedOn w:val="Normal"/>
    <w:link w:val="HeaderChar"/>
    <w:uiPriority w:val="99"/>
    <w:unhideWhenUsed/>
    <w:rsid w:val="006713DA"/>
    <w:pPr>
      <w:tabs>
        <w:tab w:val="center" w:pos="4680"/>
        <w:tab w:val="right" w:pos="9360"/>
      </w:tabs>
    </w:pPr>
  </w:style>
  <w:style w:type="character" w:customStyle="1" w:styleId="HeaderChar">
    <w:name w:val="Header Char"/>
    <w:basedOn w:val="DefaultParagraphFont"/>
    <w:link w:val="Header"/>
    <w:uiPriority w:val="99"/>
    <w:rsid w:val="006713DA"/>
  </w:style>
  <w:style w:type="paragraph" w:styleId="Footer">
    <w:name w:val="footer"/>
    <w:basedOn w:val="Normal"/>
    <w:link w:val="FooterChar"/>
    <w:uiPriority w:val="99"/>
    <w:unhideWhenUsed/>
    <w:rsid w:val="006713DA"/>
    <w:pPr>
      <w:tabs>
        <w:tab w:val="center" w:pos="4680"/>
        <w:tab w:val="right" w:pos="9360"/>
      </w:tabs>
    </w:pPr>
  </w:style>
  <w:style w:type="character" w:customStyle="1" w:styleId="FooterChar">
    <w:name w:val="Footer Char"/>
    <w:basedOn w:val="DefaultParagraphFont"/>
    <w:link w:val="Footer"/>
    <w:uiPriority w:val="99"/>
    <w:rsid w:val="006713DA"/>
  </w:style>
  <w:style w:type="character" w:styleId="CommentReference">
    <w:name w:val="annotation reference"/>
    <w:basedOn w:val="DefaultParagraphFont"/>
    <w:uiPriority w:val="99"/>
    <w:semiHidden/>
    <w:unhideWhenUsed/>
    <w:rsid w:val="00946A93"/>
    <w:rPr>
      <w:sz w:val="16"/>
      <w:szCs w:val="16"/>
    </w:rPr>
  </w:style>
  <w:style w:type="paragraph" w:styleId="CommentText">
    <w:name w:val="annotation text"/>
    <w:basedOn w:val="Normal"/>
    <w:link w:val="CommentTextChar"/>
    <w:uiPriority w:val="99"/>
    <w:semiHidden/>
    <w:unhideWhenUsed/>
    <w:rsid w:val="00946A93"/>
    <w:rPr>
      <w:sz w:val="20"/>
      <w:szCs w:val="20"/>
    </w:rPr>
  </w:style>
  <w:style w:type="character" w:customStyle="1" w:styleId="CommentTextChar">
    <w:name w:val="Comment Text Char"/>
    <w:basedOn w:val="DefaultParagraphFont"/>
    <w:link w:val="CommentText"/>
    <w:uiPriority w:val="99"/>
    <w:semiHidden/>
    <w:rsid w:val="00946A93"/>
    <w:rPr>
      <w:sz w:val="20"/>
      <w:szCs w:val="20"/>
    </w:rPr>
  </w:style>
  <w:style w:type="paragraph" w:styleId="CommentSubject">
    <w:name w:val="annotation subject"/>
    <w:basedOn w:val="CommentText"/>
    <w:next w:val="CommentText"/>
    <w:link w:val="CommentSubjectChar"/>
    <w:uiPriority w:val="99"/>
    <w:semiHidden/>
    <w:unhideWhenUsed/>
    <w:rsid w:val="00946A93"/>
    <w:rPr>
      <w:b/>
      <w:bCs/>
    </w:rPr>
  </w:style>
  <w:style w:type="character" w:customStyle="1" w:styleId="CommentSubjectChar">
    <w:name w:val="Comment Subject Char"/>
    <w:basedOn w:val="CommentTextChar"/>
    <w:link w:val="CommentSubject"/>
    <w:uiPriority w:val="99"/>
    <w:semiHidden/>
    <w:rsid w:val="00946A93"/>
    <w:rPr>
      <w:b/>
      <w:bCs/>
      <w:sz w:val="20"/>
      <w:szCs w:val="20"/>
    </w:rPr>
  </w:style>
  <w:style w:type="paragraph" w:styleId="BalloonText">
    <w:name w:val="Balloon Text"/>
    <w:basedOn w:val="Normal"/>
    <w:link w:val="BalloonTextChar"/>
    <w:uiPriority w:val="99"/>
    <w:semiHidden/>
    <w:unhideWhenUsed/>
    <w:rsid w:val="00946A93"/>
    <w:rPr>
      <w:rFonts w:ascii="Tahoma" w:hAnsi="Tahoma" w:cs="Tahoma"/>
      <w:sz w:val="16"/>
      <w:szCs w:val="16"/>
    </w:rPr>
  </w:style>
  <w:style w:type="character" w:customStyle="1" w:styleId="BalloonTextChar">
    <w:name w:val="Balloon Text Char"/>
    <w:basedOn w:val="DefaultParagraphFont"/>
    <w:link w:val="BalloonText"/>
    <w:uiPriority w:val="99"/>
    <w:semiHidden/>
    <w:rsid w:val="00946A93"/>
    <w:rPr>
      <w:rFonts w:ascii="Tahoma" w:hAnsi="Tahoma" w:cs="Tahoma"/>
      <w:sz w:val="16"/>
      <w:szCs w:val="16"/>
    </w:rPr>
  </w:style>
  <w:style w:type="paragraph" w:styleId="Title">
    <w:name w:val="Title"/>
    <w:basedOn w:val="Normal"/>
    <w:next w:val="Normal"/>
    <w:link w:val="TitleChar"/>
    <w:uiPriority w:val="10"/>
    <w:qFormat/>
    <w:rsid w:val="001E78EA"/>
    <w:pPr>
      <w:spacing w:before="0" w:after="240"/>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1E78EA"/>
    <w:rPr>
      <w:rFonts w:ascii="Calibri" w:eastAsiaTheme="majorEastAsia" w:hAnsi="Calibri" w:cstheme="majorBidi"/>
      <w:b/>
      <w:spacing w:val="-10"/>
      <w:kern w:val="28"/>
      <w:sz w:val="24"/>
      <w:szCs w:val="56"/>
    </w:rPr>
  </w:style>
  <w:style w:type="character" w:customStyle="1" w:styleId="Heading1Char">
    <w:name w:val="Heading 1 Char"/>
    <w:basedOn w:val="DefaultParagraphFont"/>
    <w:link w:val="Heading1"/>
    <w:uiPriority w:val="9"/>
    <w:rsid w:val="001E78EA"/>
    <w:rPr>
      <w:rFonts w:ascii="Calibri" w:eastAsiaTheme="majorEastAsia" w:hAnsi="Calibri" w:cstheme="majorBidi"/>
      <w:b/>
      <w:color w:val="000000" w:themeColor="text1"/>
      <w:szCs w:val="32"/>
    </w:rPr>
  </w:style>
  <w:style w:type="character" w:customStyle="1" w:styleId="Heading2Char">
    <w:name w:val="Heading 2 Char"/>
    <w:basedOn w:val="DefaultParagraphFont"/>
    <w:link w:val="Heading2"/>
    <w:uiPriority w:val="9"/>
    <w:rsid w:val="00671CFB"/>
    <w:rPr>
      <w:rFonts w:ascii="Arial" w:eastAsiaTheme="majorEastAsia" w:hAnsi="Arial" w:cstheme="majorBidi"/>
      <w:b/>
      <w:szCs w:val="26"/>
    </w:rPr>
  </w:style>
  <w:style w:type="character" w:styleId="FollowedHyperlink">
    <w:name w:val="FollowedHyperlink"/>
    <w:basedOn w:val="DefaultParagraphFont"/>
    <w:uiPriority w:val="99"/>
    <w:semiHidden/>
    <w:unhideWhenUsed/>
    <w:rsid w:val="00773A04"/>
    <w:rPr>
      <w:color w:val="800080" w:themeColor="followedHyperlink"/>
      <w:u w:val="single"/>
    </w:rPr>
  </w:style>
  <w:style w:type="character" w:customStyle="1" w:styleId="Heading3Char">
    <w:name w:val="Heading 3 Char"/>
    <w:basedOn w:val="DefaultParagraphFont"/>
    <w:link w:val="Heading3"/>
    <w:uiPriority w:val="9"/>
    <w:rsid w:val="000B1020"/>
    <w:rPr>
      <w:rFonts w:ascii="Calibri" w:hAnsi="Calibri"/>
      <w:u w:val="single"/>
    </w:rPr>
  </w:style>
  <w:style w:type="paragraph" w:styleId="NormalWeb">
    <w:name w:val="Normal (Web)"/>
    <w:basedOn w:val="Normal"/>
    <w:uiPriority w:val="99"/>
    <w:unhideWhenUsed/>
    <w:rsid w:val="004D3397"/>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63695"/>
    <w:pPr>
      <w:spacing w:before="0" w:after="0"/>
    </w:pPr>
    <w:rPr>
      <w:sz w:val="20"/>
      <w:szCs w:val="20"/>
    </w:rPr>
  </w:style>
  <w:style w:type="character" w:customStyle="1" w:styleId="FootnoteTextChar">
    <w:name w:val="Footnote Text Char"/>
    <w:basedOn w:val="DefaultParagraphFont"/>
    <w:link w:val="FootnoteText"/>
    <w:uiPriority w:val="99"/>
    <w:semiHidden/>
    <w:rsid w:val="00E63695"/>
    <w:rPr>
      <w:rFonts w:ascii="Calibri" w:hAnsi="Calibri"/>
      <w:sz w:val="20"/>
      <w:szCs w:val="20"/>
    </w:rPr>
  </w:style>
  <w:style w:type="character" w:styleId="FootnoteReference">
    <w:name w:val="footnote reference"/>
    <w:basedOn w:val="DefaultParagraphFont"/>
    <w:uiPriority w:val="99"/>
    <w:semiHidden/>
    <w:unhideWhenUsed/>
    <w:rsid w:val="00E63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t.ojp.gov/PrivacyLiberty/authorities/statutes/128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D90494E9DA90488C3D0F884C7A5A23" ma:contentTypeVersion="0" ma:contentTypeDescription="Create a new document." ma:contentTypeScope="" ma:versionID="dae60894bb7813d4a7ed591fdc0bec2a">
  <xsd:schema xmlns:xsd="http://www.w3.org/2001/XMLSchema" xmlns:xs="http://www.w3.org/2001/XMLSchema" xmlns:p="http://schemas.microsoft.com/office/2006/metadata/properties" xmlns:ns2="c8f9c7e0-6682-419d-a909-cda05b6ce1a7" targetNamespace="http://schemas.microsoft.com/office/2006/metadata/properties" ma:root="true" ma:fieldsID="e1b6420100294f4b8f55c9f030450558" ns2:_="">
    <xsd:import namespace="c8f9c7e0-6682-419d-a909-cda05b6ce1a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9c7e0-6682-419d-a909-cda05b6ce1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c8f9c7e0-6682-419d-a909-cda05b6ce1a7">TN63ZTJYM4AM-914-186</_dlc_DocId>
    <_dlc_DocIdUrl xmlns="c8f9c7e0-6682-419d-a909-cda05b6ce1a7">
      <Url>https://bodandcommittees.unos.org/Staff/_layouts/15/DocIdRedir.aspx?ID=TN63ZTJYM4AM-914-186</Url>
      <Description>TN63ZTJYM4AM-914-186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5ECED-C65A-4E40-86E2-F1990C4F5BC8}">
  <ds:schemaRefs>
    <ds:schemaRef ds:uri="http://schemas.microsoft.com/sharepoint/events"/>
  </ds:schemaRefs>
</ds:datastoreItem>
</file>

<file path=customXml/itemProps2.xml><?xml version="1.0" encoding="utf-8"?>
<ds:datastoreItem xmlns:ds="http://schemas.openxmlformats.org/officeDocument/2006/customXml" ds:itemID="{50B8C465-744B-4F60-936F-546740EB1F79}">
  <ds:schemaRefs>
    <ds:schemaRef ds:uri="http://schemas.microsoft.com/sharepoint/v3/contenttype/forms"/>
  </ds:schemaRefs>
</ds:datastoreItem>
</file>

<file path=customXml/itemProps3.xml><?xml version="1.0" encoding="utf-8"?>
<ds:datastoreItem xmlns:ds="http://schemas.openxmlformats.org/officeDocument/2006/customXml" ds:itemID="{BE448027-9243-47CB-9F90-6557FB0B2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9c7e0-6682-419d-a909-cda05b6ce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0CD1C-0A14-4180-9F66-3BCC35D15BBE}">
  <ds:schemaRef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documentManagement/types"/>
    <ds:schemaRef ds:uri="c8f9c7e0-6682-419d-a909-cda05b6ce1a7"/>
    <ds:schemaRef ds:uri="http://www.w3.org/XML/1998/namespace"/>
  </ds:schemaRefs>
</ds:datastoreItem>
</file>

<file path=customXml/itemProps5.xml><?xml version="1.0" encoding="utf-8"?>
<ds:datastoreItem xmlns:ds="http://schemas.openxmlformats.org/officeDocument/2006/customXml" ds:itemID="{C72C4448-7B58-4188-AFFE-EA0A9AD1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5210</Characters>
  <Application>Microsoft Office Word</Application>
  <DocSecurity>0</DocSecurity>
  <Lines>91</Lines>
  <Paragraphs>53</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subject>organ transplantation</dc:subject>
  <dc:creator>OPTN</dc:creator>
  <cp:keywords/>
  <dc:description/>
  <cp:lastModifiedBy>Terry Cullen</cp:lastModifiedBy>
  <cp:revision>2</cp:revision>
  <cp:lastPrinted>2019-03-22T13:11:00Z</cp:lastPrinted>
  <dcterms:created xsi:type="dcterms:W3CDTF">2019-11-08T19:29:00Z</dcterms:created>
  <dcterms:modified xsi:type="dcterms:W3CDTF">2019-11-08T19:29:00Z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0x0101003BD90494E9DA90488C3D0F884C7A5A23</vt:lpwstr>
  </property>
  <property fmtid="{D5CDD505-2E9C-101B-9397-08002B2CF9AE}" pid="3" name="Order">
    <vt:r8>59800</vt:r8>
  </property>
  <property fmtid="{D5CDD505-2E9C-101B-9397-08002B2CF9AE}" pid="4" name="xd_ProgID">
    <vt:lpwstr/>
  </property>
  <property fmtid="{D5CDD505-2E9C-101B-9397-08002B2CF9AE}" pid="5" name="TemplateUrl">
    <vt:lpwstr/>
  </property>
  <property fmtid="{D5CDD505-2E9C-101B-9397-08002B2CF9AE}" pid="6" name="_dlc_DocIdItemGuid">
    <vt:lpwstr>954398c7-400a-4d06-b9ef-37a157f98a91</vt:lpwstr>
  </property>
</Properties>
</file>