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990C" w14:textId="4B73660E" w:rsidR="00434C10" w:rsidRPr="00711AF5" w:rsidRDefault="008D5A2C" w:rsidP="00060CED">
      <w:pPr>
        <w:pStyle w:val="Title"/>
        <w:rPr>
          <w:rFonts w:ascii="Calibri" w:hAnsi="Calibri" w:cs="Calibri"/>
          <w:szCs w:val="24"/>
        </w:rPr>
      </w:pPr>
      <w:r w:rsidRPr="00711AF5">
        <w:rPr>
          <w:rFonts w:ascii="Calibri" w:hAnsi="Calibri" w:cs="Calibri"/>
          <w:szCs w:val="24"/>
        </w:rPr>
        <w:t xml:space="preserve">OPTN </w:t>
      </w:r>
      <w:r w:rsidR="00BE6205" w:rsidRPr="00711AF5">
        <w:rPr>
          <w:rFonts w:ascii="Calibri" w:hAnsi="Calibri" w:cs="Calibri"/>
          <w:szCs w:val="24"/>
        </w:rPr>
        <w:t>Data Advisory Committee</w:t>
      </w:r>
    </w:p>
    <w:p w14:paraId="7E4656C5" w14:textId="77777777" w:rsidR="00434C10" w:rsidRPr="00711AF5" w:rsidRDefault="00434C10" w:rsidP="005C1431">
      <w:pPr>
        <w:pStyle w:val="Title"/>
        <w:rPr>
          <w:rFonts w:ascii="Calibri" w:hAnsi="Calibri" w:cs="Calibri"/>
          <w:szCs w:val="24"/>
        </w:rPr>
      </w:pPr>
      <w:r w:rsidRPr="00711AF5">
        <w:rPr>
          <w:rFonts w:ascii="Calibri" w:hAnsi="Calibri" w:cs="Calibri"/>
          <w:szCs w:val="24"/>
        </w:rPr>
        <w:t xml:space="preserve">Meeting </w:t>
      </w:r>
      <w:r w:rsidR="00596516" w:rsidRPr="00711AF5">
        <w:rPr>
          <w:rFonts w:ascii="Calibri" w:hAnsi="Calibri" w:cs="Calibri"/>
          <w:szCs w:val="24"/>
        </w:rPr>
        <w:t>Minutes</w:t>
      </w:r>
    </w:p>
    <w:p w14:paraId="6B7BB59B" w14:textId="0F846593" w:rsidR="00434C10" w:rsidRPr="00711AF5" w:rsidRDefault="00BE6205" w:rsidP="005C1431">
      <w:pPr>
        <w:pStyle w:val="Title"/>
        <w:rPr>
          <w:rFonts w:ascii="Calibri" w:hAnsi="Calibri" w:cs="Calibri"/>
          <w:szCs w:val="24"/>
        </w:rPr>
      </w:pPr>
      <w:r w:rsidRPr="00711AF5">
        <w:rPr>
          <w:rFonts w:ascii="Calibri" w:hAnsi="Calibri" w:cs="Calibri"/>
          <w:szCs w:val="24"/>
        </w:rPr>
        <w:t>June 17, 2019</w:t>
      </w:r>
    </w:p>
    <w:p w14:paraId="03F2E6D6" w14:textId="3E82975A" w:rsidR="00434C10" w:rsidRPr="00711AF5" w:rsidRDefault="003A23C7" w:rsidP="005C1431">
      <w:pPr>
        <w:pStyle w:val="Title"/>
        <w:rPr>
          <w:rFonts w:ascii="Calibri" w:hAnsi="Calibri" w:cs="Calibri"/>
          <w:szCs w:val="24"/>
        </w:rPr>
      </w:pPr>
      <w:r w:rsidRPr="00711AF5">
        <w:rPr>
          <w:rFonts w:ascii="Calibri" w:hAnsi="Calibri" w:cs="Calibri"/>
          <w:szCs w:val="24"/>
        </w:rPr>
        <w:t>Conference Call</w:t>
      </w:r>
    </w:p>
    <w:p w14:paraId="188E4609" w14:textId="77777777" w:rsidR="00434C10" w:rsidRPr="00711AF5" w:rsidRDefault="00434C10" w:rsidP="005C1431">
      <w:pPr>
        <w:pStyle w:val="Title"/>
        <w:rPr>
          <w:rFonts w:ascii="Calibri" w:hAnsi="Calibri" w:cs="Calibri"/>
          <w:szCs w:val="24"/>
        </w:rPr>
      </w:pPr>
    </w:p>
    <w:p w14:paraId="252173C7" w14:textId="24A563EC" w:rsidR="00434C10" w:rsidRPr="00711AF5" w:rsidRDefault="00BE6205" w:rsidP="005C1431">
      <w:pPr>
        <w:pStyle w:val="Title"/>
        <w:rPr>
          <w:rFonts w:ascii="Calibri" w:hAnsi="Calibri" w:cs="Calibri"/>
          <w:szCs w:val="24"/>
        </w:rPr>
      </w:pPr>
      <w:r w:rsidRPr="00711AF5">
        <w:rPr>
          <w:rFonts w:ascii="Calibri" w:hAnsi="Calibri" w:cs="Calibri"/>
          <w:szCs w:val="24"/>
        </w:rPr>
        <w:t xml:space="preserve">Sandy Feng, </w:t>
      </w:r>
      <w:r w:rsidR="00C22B98" w:rsidRPr="00711AF5">
        <w:rPr>
          <w:rFonts w:ascii="Calibri" w:hAnsi="Calibri" w:cs="Calibri"/>
          <w:szCs w:val="24"/>
        </w:rPr>
        <w:t>MD</w:t>
      </w:r>
      <w:r w:rsidRPr="00711AF5">
        <w:rPr>
          <w:rFonts w:ascii="Calibri" w:hAnsi="Calibri" w:cs="Calibri"/>
          <w:szCs w:val="24"/>
        </w:rPr>
        <w:t>, PhD</w:t>
      </w:r>
      <w:r w:rsidR="00656F24" w:rsidRPr="00711AF5">
        <w:rPr>
          <w:rFonts w:ascii="Calibri" w:hAnsi="Calibri" w:cs="Calibri"/>
          <w:szCs w:val="24"/>
        </w:rPr>
        <w:t xml:space="preserve">, </w:t>
      </w:r>
      <w:r w:rsidR="00434C10" w:rsidRPr="00711AF5">
        <w:rPr>
          <w:rFonts w:ascii="Calibri" w:hAnsi="Calibri" w:cs="Calibri"/>
          <w:szCs w:val="24"/>
        </w:rPr>
        <w:t>Chair</w:t>
      </w:r>
    </w:p>
    <w:p w14:paraId="0F636F17" w14:textId="175C91FD" w:rsidR="00F26E3A" w:rsidRPr="00711AF5" w:rsidRDefault="00BE6205" w:rsidP="005C1431">
      <w:pPr>
        <w:pStyle w:val="Title"/>
        <w:rPr>
          <w:rFonts w:ascii="Calibri" w:hAnsi="Calibri" w:cs="Calibri"/>
          <w:szCs w:val="24"/>
        </w:rPr>
      </w:pPr>
      <w:r w:rsidRPr="00711AF5">
        <w:rPr>
          <w:rFonts w:ascii="Calibri" w:hAnsi="Calibri" w:cs="Calibri"/>
          <w:szCs w:val="24"/>
        </w:rPr>
        <w:t>Rachel Patzer</w:t>
      </w:r>
      <w:r w:rsidR="00434C10" w:rsidRPr="00711AF5">
        <w:rPr>
          <w:rFonts w:ascii="Calibri" w:hAnsi="Calibri" w:cs="Calibri"/>
          <w:szCs w:val="24"/>
        </w:rPr>
        <w:t xml:space="preserve">, </w:t>
      </w:r>
      <w:r w:rsidR="00C22B98" w:rsidRPr="00711AF5">
        <w:rPr>
          <w:rFonts w:ascii="Calibri" w:hAnsi="Calibri" w:cs="Calibri"/>
          <w:szCs w:val="24"/>
        </w:rPr>
        <w:t>MPH, PhD</w:t>
      </w:r>
      <w:r w:rsidR="00656F24" w:rsidRPr="00711AF5">
        <w:rPr>
          <w:rFonts w:ascii="Calibri" w:hAnsi="Calibri" w:cs="Calibri"/>
          <w:szCs w:val="24"/>
        </w:rPr>
        <w:t xml:space="preserve">, </w:t>
      </w:r>
      <w:r w:rsidR="00434C10" w:rsidRPr="00711AF5">
        <w:rPr>
          <w:rFonts w:ascii="Calibri" w:hAnsi="Calibri" w:cs="Calibri"/>
          <w:szCs w:val="24"/>
        </w:rPr>
        <w:t>Vice Chair</w:t>
      </w:r>
    </w:p>
    <w:p w14:paraId="74A97801" w14:textId="77777777" w:rsidR="00596516" w:rsidRPr="00711AF5" w:rsidRDefault="00596516" w:rsidP="00596516">
      <w:pPr>
        <w:pStyle w:val="Heading1"/>
        <w:rPr>
          <w:rFonts w:ascii="Calibri" w:hAnsi="Calibri" w:cs="Calibri"/>
          <w:b w:val="0"/>
          <w:szCs w:val="22"/>
        </w:rPr>
      </w:pPr>
      <w:r w:rsidRPr="00711AF5">
        <w:rPr>
          <w:rFonts w:ascii="Calibri" w:hAnsi="Calibri" w:cs="Calibri"/>
          <w:szCs w:val="22"/>
        </w:rPr>
        <w:t>Introduction</w:t>
      </w:r>
    </w:p>
    <w:p w14:paraId="246DB67A" w14:textId="508B2FFC" w:rsidR="00596516" w:rsidRPr="00711AF5" w:rsidRDefault="00596516" w:rsidP="00596516">
      <w:pPr>
        <w:rPr>
          <w:rFonts w:ascii="Calibri" w:hAnsi="Calibri" w:cs="Calibri"/>
        </w:rPr>
      </w:pPr>
      <w:r w:rsidRPr="00711AF5">
        <w:rPr>
          <w:rFonts w:ascii="Calibri" w:hAnsi="Calibri" w:cs="Calibri"/>
        </w:rPr>
        <w:t>The</w:t>
      </w:r>
      <w:r w:rsidR="00BE6205" w:rsidRPr="00711AF5">
        <w:rPr>
          <w:rFonts w:ascii="Calibri" w:hAnsi="Calibri" w:cs="Calibri"/>
        </w:rPr>
        <w:t xml:space="preserve"> Data Advisory </w:t>
      </w:r>
      <w:r w:rsidRPr="00711AF5">
        <w:rPr>
          <w:rFonts w:ascii="Calibri" w:hAnsi="Calibri" w:cs="Calibri"/>
        </w:rPr>
        <w:t>Committee</w:t>
      </w:r>
      <w:r w:rsidR="00BE6205" w:rsidRPr="00711AF5">
        <w:rPr>
          <w:rFonts w:ascii="Calibri" w:hAnsi="Calibri" w:cs="Calibri"/>
        </w:rPr>
        <w:t xml:space="preserve"> (DAC) met via Citrix GoTo </w:t>
      </w:r>
      <w:r w:rsidRPr="00711AF5">
        <w:rPr>
          <w:rFonts w:ascii="Calibri" w:hAnsi="Calibri" w:cs="Calibri"/>
        </w:rPr>
        <w:t>teleconference</w:t>
      </w:r>
      <w:r w:rsidR="00BE6205" w:rsidRPr="00711AF5">
        <w:rPr>
          <w:rFonts w:ascii="Calibri" w:hAnsi="Calibri" w:cs="Calibri"/>
        </w:rPr>
        <w:t xml:space="preserve"> </w:t>
      </w:r>
      <w:r w:rsidRPr="00711AF5">
        <w:rPr>
          <w:rFonts w:ascii="Calibri" w:hAnsi="Calibri" w:cs="Calibri"/>
        </w:rPr>
        <w:t xml:space="preserve">on </w:t>
      </w:r>
      <w:r w:rsidR="00BE6205" w:rsidRPr="00711AF5">
        <w:rPr>
          <w:rFonts w:ascii="Calibri" w:hAnsi="Calibri" w:cs="Calibri"/>
        </w:rPr>
        <w:t>06/17/2019</w:t>
      </w:r>
      <w:r w:rsidRPr="00711AF5">
        <w:rPr>
          <w:rFonts w:ascii="Calibri" w:hAnsi="Calibri" w:cs="Calibri"/>
        </w:rPr>
        <w:t xml:space="preserve"> to discuss the following agenda items:</w:t>
      </w:r>
    </w:p>
    <w:p w14:paraId="1FFE2064" w14:textId="45104AD2" w:rsidR="00596516" w:rsidRPr="00711AF5" w:rsidRDefault="009711E1" w:rsidP="00596516">
      <w:pPr>
        <w:pStyle w:val="ListParagraph"/>
        <w:numPr>
          <w:ilvl w:val="0"/>
          <w:numId w:val="17"/>
        </w:numPr>
        <w:spacing w:before="0" w:after="0"/>
        <w:rPr>
          <w:rFonts w:ascii="Calibri" w:hAnsi="Calibri" w:cs="Calibri"/>
        </w:rPr>
      </w:pPr>
      <w:r w:rsidRPr="00711AF5">
        <w:rPr>
          <w:rFonts w:ascii="Calibri" w:hAnsi="Calibri" w:cs="Calibri"/>
        </w:rPr>
        <w:t>Data Submission Projec</w:t>
      </w:r>
      <w:r w:rsidR="00711AF5">
        <w:rPr>
          <w:rFonts w:ascii="Calibri" w:hAnsi="Calibri" w:cs="Calibri"/>
        </w:rPr>
        <w:t>t: Review Draft Policy Language</w:t>
      </w:r>
    </w:p>
    <w:p w14:paraId="6FAAAE80" w14:textId="0D122447" w:rsidR="00C9172C" w:rsidRPr="00711AF5" w:rsidRDefault="00596516" w:rsidP="00A3034C">
      <w:pPr>
        <w:rPr>
          <w:rStyle w:val="Hyperlink"/>
          <w:rFonts w:ascii="Calibri" w:hAnsi="Calibri" w:cs="Calibri"/>
          <w:color w:val="auto"/>
          <w:u w:val="none"/>
        </w:rPr>
      </w:pPr>
      <w:r w:rsidRPr="00711AF5">
        <w:rPr>
          <w:rFonts w:ascii="Calibri" w:hAnsi="Calibri" w:cs="Calibri"/>
        </w:rPr>
        <w:t>The fol</w:t>
      </w:r>
      <w:r w:rsidR="00BE6205" w:rsidRPr="00711AF5">
        <w:rPr>
          <w:rFonts w:ascii="Calibri" w:hAnsi="Calibri" w:cs="Calibri"/>
        </w:rPr>
        <w:t xml:space="preserve">lowing is a summary of the </w:t>
      </w:r>
      <w:r w:rsidRPr="00711AF5">
        <w:rPr>
          <w:rFonts w:ascii="Calibri" w:hAnsi="Calibri" w:cs="Calibri"/>
        </w:rPr>
        <w:t>Committee’s discussions.</w:t>
      </w:r>
    </w:p>
    <w:p w14:paraId="01F55A97" w14:textId="2B77BB20" w:rsidR="00DD63C3" w:rsidRPr="00711AF5" w:rsidRDefault="009711E1" w:rsidP="00060CED">
      <w:pPr>
        <w:pStyle w:val="Heading2"/>
        <w:rPr>
          <w:rFonts w:ascii="Calibri" w:hAnsi="Calibri" w:cs="Calibri"/>
          <w:szCs w:val="22"/>
        </w:rPr>
      </w:pPr>
      <w:r w:rsidRPr="00711AF5">
        <w:rPr>
          <w:rFonts w:ascii="Calibri" w:hAnsi="Calibri" w:cs="Calibri"/>
          <w:szCs w:val="22"/>
        </w:rPr>
        <w:t>Data Submission Project: Review Draft Policy La</w:t>
      </w:r>
      <w:r w:rsidR="00711AF5">
        <w:rPr>
          <w:rFonts w:ascii="Calibri" w:hAnsi="Calibri" w:cs="Calibri"/>
          <w:szCs w:val="22"/>
        </w:rPr>
        <w:t>nguage</w:t>
      </w:r>
    </w:p>
    <w:p w14:paraId="3CA11086" w14:textId="61455CB6" w:rsidR="00596516" w:rsidRPr="00711AF5" w:rsidRDefault="00310388" w:rsidP="00596516">
      <w:pPr>
        <w:rPr>
          <w:rFonts w:ascii="Calibri" w:hAnsi="Calibri" w:cs="Calibri"/>
        </w:rPr>
      </w:pPr>
      <w:r w:rsidRPr="00711AF5">
        <w:rPr>
          <w:rFonts w:ascii="Calibri" w:hAnsi="Calibri" w:cs="Calibri"/>
        </w:rPr>
        <w:t>UNOS staff reviewed the draft policy language for the Data Submission project. Post-discussion, DAC members voted unanimously to approve the draft policy language and send the l</w:t>
      </w:r>
      <w:r w:rsidR="00711AF5">
        <w:rPr>
          <w:rFonts w:ascii="Calibri" w:hAnsi="Calibri" w:cs="Calibri"/>
        </w:rPr>
        <w:t>anguage out for public comment.</w:t>
      </w:r>
    </w:p>
    <w:p w14:paraId="1A5A13B6" w14:textId="77777777" w:rsidR="00596516" w:rsidRPr="00711AF5" w:rsidRDefault="00596516" w:rsidP="0006617B">
      <w:pPr>
        <w:pStyle w:val="Heading3"/>
        <w:rPr>
          <w:rFonts w:ascii="Calibri" w:hAnsi="Calibri" w:cs="Calibri"/>
        </w:rPr>
      </w:pPr>
      <w:r w:rsidRPr="00711AF5">
        <w:rPr>
          <w:rFonts w:ascii="Calibri" w:hAnsi="Calibri" w:cs="Calibri"/>
        </w:rPr>
        <w:t>Summary of discussion</w:t>
      </w:r>
      <w:r w:rsidR="00C501FB" w:rsidRPr="00711AF5">
        <w:rPr>
          <w:rFonts w:ascii="Calibri" w:hAnsi="Calibri" w:cs="Calibri"/>
        </w:rPr>
        <w:t>:</w:t>
      </w:r>
    </w:p>
    <w:p w14:paraId="0CB2F73A" w14:textId="281A3FCC" w:rsidR="00596516" w:rsidRPr="00711AF5" w:rsidRDefault="005A3197" w:rsidP="00596516">
      <w:pPr>
        <w:rPr>
          <w:rFonts w:ascii="Calibri" w:hAnsi="Calibri" w:cs="Calibri"/>
        </w:rPr>
      </w:pPr>
      <w:r w:rsidRPr="00711AF5">
        <w:rPr>
          <w:rFonts w:ascii="Calibri" w:hAnsi="Calibri" w:cs="Calibri"/>
        </w:rPr>
        <w:t xml:space="preserve">UNOS staff </w:t>
      </w:r>
      <w:r w:rsidR="00BC2FFD" w:rsidRPr="00711AF5">
        <w:rPr>
          <w:rFonts w:ascii="Calibri" w:hAnsi="Calibri" w:cs="Calibri"/>
        </w:rPr>
        <w:t xml:space="preserve">provided a summary of the proposed changes in </w:t>
      </w:r>
      <w:r w:rsidRPr="00711AF5">
        <w:rPr>
          <w:rFonts w:ascii="Calibri" w:hAnsi="Calibri" w:cs="Calibri"/>
        </w:rPr>
        <w:t>the dr</w:t>
      </w:r>
      <w:r w:rsidR="00711AF5">
        <w:rPr>
          <w:rFonts w:ascii="Calibri" w:hAnsi="Calibri" w:cs="Calibri"/>
        </w:rPr>
        <w:t>aft policy language as follows:</w:t>
      </w:r>
    </w:p>
    <w:p w14:paraId="3982AD8B" w14:textId="77777777" w:rsidR="001465A7" w:rsidRPr="00711AF5" w:rsidRDefault="00753800" w:rsidP="001465A7">
      <w:pPr>
        <w:ind w:firstLine="720"/>
        <w:rPr>
          <w:rFonts w:ascii="Calibri" w:hAnsi="Calibri" w:cs="Calibri"/>
        </w:rPr>
      </w:pPr>
      <w:r w:rsidRPr="00711AF5">
        <w:rPr>
          <w:rFonts w:ascii="Calibri" w:hAnsi="Calibri" w:cs="Calibri"/>
        </w:rPr>
        <w:t>Policy 18.1:</w:t>
      </w:r>
      <w:r w:rsidR="001465A7" w:rsidRPr="00711AF5">
        <w:rPr>
          <w:rFonts w:ascii="Calibri" w:hAnsi="Calibri" w:cs="Calibri"/>
        </w:rPr>
        <w:t xml:space="preserve"> </w:t>
      </w:r>
      <w:r w:rsidR="001465A7" w:rsidRPr="00711AF5">
        <w:rPr>
          <w:rFonts w:ascii="Calibri" w:hAnsi="Calibri" w:cs="Calibri"/>
          <w:i/>
        </w:rPr>
        <w:t>Data Submission Requirements</w:t>
      </w:r>
    </w:p>
    <w:p w14:paraId="22A99CEC" w14:textId="77777777" w:rsidR="00785260" w:rsidRPr="00711AF5" w:rsidRDefault="00C22B98" w:rsidP="001465A7">
      <w:pPr>
        <w:numPr>
          <w:ilvl w:val="1"/>
          <w:numId w:val="19"/>
        </w:numPr>
        <w:rPr>
          <w:rFonts w:ascii="Calibri" w:hAnsi="Calibri" w:cs="Calibri"/>
        </w:rPr>
      </w:pPr>
      <w:r w:rsidRPr="00711AF5">
        <w:rPr>
          <w:rFonts w:ascii="Calibri" w:hAnsi="Calibri" w:cs="Calibri"/>
        </w:rPr>
        <w:t>Extension of data submission timeframes associated with the TIEDI data collection instruments</w:t>
      </w:r>
    </w:p>
    <w:p w14:paraId="5FF5C680" w14:textId="77777777" w:rsidR="00785260" w:rsidRPr="00711AF5" w:rsidRDefault="00C22B98" w:rsidP="001465A7">
      <w:pPr>
        <w:numPr>
          <w:ilvl w:val="1"/>
          <w:numId w:val="19"/>
        </w:numPr>
        <w:rPr>
          <w:rFonts w:ascii="Calibri" w:hAnsi="Calibri" w:cs="Calibri"/>
        </w:rPr>
      </w:pPr>
      <w:r w:rsidRPr="00711AF5">
        <w:rPr>
          <w:rFonts w:ascii="Calibri" w:hAnsi="Calibri" w:cs="Calibri"/>
        </w:rPr>
        <w:t>Data submitted using TIEDI collection instruments are locked</w:t>
      </w:r>
    </w:p>
    <w:p w14:paraId="72CD0240" w14:textId="77777777" w:rsidR="00785260" w:rsidRPr="00711AF5" w:rsidRDefault="00C22B98" w:rsidP="001465A7">
      <w:pPr>
        <w:numPr>
          <w:ilvl w:val="1"/>
          <w:numId w:val="19"/>
        </w:numPr>
        <w:rPr>
          <w:rFonts w:ascii="Calibri" w:hAnsi="Calibri" w:cs="Calibri"/>
        </w:rPr>
      </w:pPr>
      <w:r w:rsidRPr="00711AF5">
        <w:rPr>
          <w:rFonts w:ascii="Calibri" w:hAnsi="Calibri" w:cs="Calibri"/>
        </w:rPr>
        <w:t>Changes to submitted data require member explanation and the name of who approved the change at the member institution</w:t>
      </w:r>
    </w:p>
    <w:p w14:paraId="77B4C9BD" w14:textId="7B1D7CA6" w:rsidR="00753800" w:rsidRPr="00711AF5" w:rsidRDefault="00C22B98" w:rsidP="00596516">
      <w:pPr>
        <w:numPr>
          <w:ilvl w:val="1"/>
          <w:numId w:val="19"/>
        </w:numPr>
        <w:rPr>
          <w:rFonts w:ascii="Calibri" w:hAnsi="Calibri" w:cs="Calibri"/>
          <w:lang w:val="es-US"/>
        </w:rPr>
      </w:pPr>
      <w:r w:rsidRPr="00711AF5">
        <w:rPr>
          <w:rFonts w:ascii="Calibri" w:hAnsi="Calibri" w:cs="Calibri"/>
        </w:rPr>
        <w:t>Clarification of certain terms</w:t>
      </w:r>
    </w:p>
    <w:p w14:paraId="1D79C970" w14:textId="28212EBB" w:rsidR="00753800" w:rsidRPr="00711AF5" w:rsidRDefault="00753800" w:rsidP="001465A7">
      <w:pPr>
        <w:ind w:firstLine="720"/>
        <w:rPr>
          <w:rFonts w:ascii="Calibri" w:hAnsi="Calibri" w:cs="Calibri"/>
        </w:rPr>
      </w:pPr>
      <w:r w:rsidRPr="00711AF5">
        <w:rPr>
          <w:rFonts w:ascii="Calibri" w:hAnsi="Calibri" w:cs="Calibri"/>
        </w:rPr>
        <w:t xml:space="preserve">Policy 18.4: </w:t>
      </w:r>
      <w:r w:rsidR="001465A7" w:rsidRPr="00711AF5">
        <w:rPr>
          <w:rFonts w:ascii="Calibri" w:hAnsi="Calibri" w:cs="Calibri"/>
          <w:i/>
        </w:rPr>
        <w:t>Data Submission Standards</w:t>
      </w:r>
    </w:p>
    <w:p w14:paraId="46DE4B0A" w14:textId="1276AEA5" w:rsidR="00753800" w:rsidRPr="00711AF5" w:rsidRDefault="001465A7" w:rsidP="00596516">
      <w:pPr>
        <w:numPr>
          <w:ilvl w:val="1"/>
          <w:numId w:val="20"/>
        </w:numPr>
        <w:rPr>
          <w:rFonts w:ascii="Calibri" w:hAnsi="Calibri" w:cs="Calibri"/>
        </w:rPr>
      </w:pPr>
      <w:r w:rsidRPr="00711AF5">
        <w:rPr>
          <w:rFonts w:ascii="Calibri" w:hAnsi="Calibri" w:cs="Calibri"/>
        </w:rPr>
        <w:t xml:space="preserve">Deletion of </w:t>
      </w:r>
      <w:r w:rsidR="00303679" w:rsidRPr="00711AF5">
        <w:rPr>
          <w:rFonts w:ascii="Calibri" w:hAnsi="Calibri" w:cs="Calibri"/>
        </w:rPr>
        <w:t xml:space="preserve">this policy </w:t>
      </w:r>
      <w:r w:rsidRPr="00711AF5">
        <w:rPr>
          <w:rFonts w:ascii="Calibri" w:hAnsi="Calibri" w:cs="Calibri"/>
        </w:rPr>
        <w:t>section</w:t>
      </w:r>
    </w:p>
    <w:p w14:paraId="4243363C" w14:textId="74C65EEB" w:rsidR="00753800" w:rsidRPr="00711AF5" w:rsidRDefault="00753800" w:rsidP="00596516">
      <w:pPr>
        <w:rPr>
          <w:rFonts w:ascii="Calibri" w:hAnsi="Calibri" w:cs="Calibri"/>
        </w:rPr>
      </w:pPr>
      <w:r w:rsidRPr="00711AF5">
        <w:rPr>
          <w:rFonts w:ascii="Calibri" w:hAnsi="Calibri" w:cs="Calibri"/>
        </w:rPr>
        <w:t xml:space="preserve">UNOS staff </w:t>
      </w:r>
      <w:r w:rsidR="00BC2FFD" w:rsidRPr="00711AF5">
        <w:rPr>
          <w:rFonts w:ascii="Calibri" w:hAnsi="Calibri" w:cs="Calibri"/>
        </w:rPr>
        <w:t xml:space="preserve">asked the Committee to consider a potential revision to the policy language that had been emailed to the members the previous week. UNOS staff </w:t>
      </w:r>
      <w:r w:rsidRPr="00711AF5">
        <w:rPr>
          <w:rFonts w:ascii="Calibri" w:hAnsi="Calibri" w:cs="Calibri"/>
        </w:rPr>
        <w:t xml:space="preserve">stated that </w:t>
      </w:r>
      <w:r w:rsidR="00BC2FFD" w:rsidRPr="00711AF5">
        <w:rPr>
          <w:rFonts w:ascii="Calibri" w:hAnsi="Calibri" w:cs="Calibri"/>
        </w:rPr>
        <w:t xml:space="preserve">during a meeting last Friday (June 14) with representatives from IT, Research, Data Governance, and Member Quality, IT </w:t>
      </w:r>
      <w:r w:rsidR="004B73EE" w:rsidRPr="00711AF5">
        <w:rPr>
          <w:rFonts w:ascii="Calibri" w:hAnsi="Calibri" w:cs="Calibri"/>
        </w:rPr>
        <w:t xml:space="preserve">staff pointed out that </w:t>
      </w:r>
      <w:r w:rsidRPr="00711AF5">
        <w:rPr>
          <w:rFonts w:ascii="Calibri" w:hAnsi="Calibri" w:cs="Calibri"/>
        </w:rPr>
        <w:t xml:space="preserve">having two different lock dates </w:t>
      </w:r>
      <w:r w:rsidR="004B73EE" w:rsidRPr="00711AF5">
        <w:rPr>
          <w:rFonts w:ascii="Calibri" w:hAnsi="Calibri" w:cs="Calibri"/>
        </w:rPr>
        <w:t xml:space="preserve">(at member submission and at the due date) </w:t>
      </w:r>
      <w:r w:rsidRPr="00711AF5">
        <w:rPr>
          <w:rFonts w:ascii="Calibri" w:hAnsi="Calibri" w:cs="Calibri"/>
        </w:rPr>
        <w:t xml:space="preserve">may be difficult </w:t>
      </w:r>
      <w:r w:rsidR="00F2455D" w:rsidRPr="00711AF5">
        <w:rPr>
          <w:rFonts w:ascii="Calibri" w:hAnsi="Calibri" w:cs="Calibri"/>
        </w:rPr>
        <w:t>to program</w:t>
      </w:r>
      <w:r w:rsidRPr="00711AF5">
        <w:rPr>
          <w:rFonts w:ascii="Calibri" w:hAnsi="Calibri" w:cs="Calibri"/>
        </w:rPr>
        <w:t xml:space="preserve">. Instead, the proposed language </w:t>
      </w:r>
      <w:r w:rsidR="004B73EE" w:rsidRPr="00711AF5">
        <w:rPr>
          <w:rFonts w:ascii="Calibri" w:hAnsi="Calibri" w:cs="Calibri"/>
        </w:rPr>
        <w:t xml:space="preserve">in 18.1.C </w:t>
      </w:r>
      <w:r w:rsidR="00F2455D" w:rsidRPr="00711AF5">
        <w:rPr>
          <w:rFonts w:ascii="Calibri" w:hAnsi="Calibri" w:cs="Calibri"/>
        </w:rPr>
        <w:t>could</w:t>
      </w:r>
      <w:r w:rsidRPr="00711AF5">
        <w:rPr>
          <w:rFonts w:ascii="Calibri" w:hAnsi="Calibri" w:cs="Calibri"/>
        </w:rPr>
        <w:t xml:space="preserve"> </w:t>
      </w:r>
      <w:r w:rsidR="004B73EE" w:rsidRPr="00711AF5">
        <w:rPr>
          <w:rFonts w:ascii="Calibri" w:hAnsi="Calibri" w:cs="Calibri"/>
        </w:rPr>
        <w:t xml:space="preserve">be amended to </w:t>
      </w:r>
      <w:r w:rsidRPr="00711AF5">
        <w:rPr>
          <w:rFonts w:ascii="Calibri" w:hAnsi="Calibri" w:cs="Calibri"/>
        </w:rPr>
        <w:t>state “</w:t>
      </w:r>
      <w:r w:rsidR="004B73EE" w:rsidRPr="00711AF5">
        <w:rPr>
          <w:rFonts w:ascii="Calibri" w:hAnsi="Calibri" w:cs="Calibri"/>
          <w:i/>
        </w:rPr>
        <w:t xml:space="preserve">Upon </w:t>
      </w:r>
      <w:r w:rsidRPr="00711AF5">
        <w:rPr>
          <w:rFonts w:ascii="Calibri" w:hAnsi="Calibri" w:cs="Calibri"/>
          <w:i/>
        </w:rPr>
        <w:t>expiration of the corresponding timeframe listed in Table 18.1</w:t>
      </w:r>
      <w:r w:rsidR="004B73EE" w:rsidRPr="00711AF5">
        <w:rPr>
          <w:rFonts w:ascii="Calibri" w:hAnsi="Calibri" w:cs="Calibri"/>
        </w:rPr>
        <w:t>, data submitted…</w:t>
      </w:r>
      <w:r w:rsidRPr="00711AF5">
        <w:rPr>
          <w:rFonts w:ascii="Calibri" w:hAnsi="Calibri" w:cs="Calibri"/>
        </w:rPr>
        <w:t>”. The benefits of this language change include</w:t>
      </w:r>
      <w:r w:rsidR="00F2455D" w:rsidRPr="00711AF5">
        <w:rPr>
          <w:rFonts w:ascii="Calibri" w:hAnsi="Calibri" w:cs="Calibri"/>
        </w:rPr>
        <w:t xml:space="preserve"> giving members more time to make changes without having to unlock their data,</w:t>
      </w:r>
      <w:r w:rsidRPr="00711AF5">
        <w:rPr>
          <w:rFonts w:ascii="Calibri" w:hAnsi="Calibri" w:cs="Calibri"/>
        </w:rPr>
        <w:t xml:space="preserve"> less programming burden, and that da</w:t>
      </w:r>
      <w:r w:rsidR="00711AF5">
        <w:rPr>
          <w:rFonts w:ascii="Calibri" w:hAnsi="Calibri" w:cs="Calibri"/>
        </w:rPr>
        <w:t>ta could be uniformly unlocked.</w:t>
      </w:r>
    </w:p>
    <w:p w14:paraId="7AFA3A3B" w14:textId="13A2C11E" w:rsidR="00753800" w:rsidRPr="00711AF5" w:rsidRDefault="00753800" w:rsidP="00596516">
      <w:pPr>
        <w:rPr>
          <w:rFonts w:ascii="Calibri" w:hAnsi="Calibri" w:cs="Calibri"/>
        </w:rPr>
      </w:pPr>
      <w:r w:rsidRPr="00711AF5">
        <w:rPr>
          <w:rFonts w:ascii="Calibri" w:hAnsi="Calibri" w:cs="Calibri"/>
        </w:rPr>
        <w:t xml:space="preserve">Committee members expressed approval of the proposed </w:t>
      </w:r>
      <w:r w:rsidR="00F2455D" w:rsidRPr="00711AF5">
        <w:rPr>
          <w:rFonts w:ascii="Calibri" w:hAnsi="Calibri" w:cs="Calibri"/>
        </w:rPr>
        <w:t xml:space="preserve">language </w:t>
      </w:r>
      <w:r w:rsidRPr="00711AF5">
        <w:rPr>
          <w:rFonts w:ascii="Calibri" w:hAnsi="Calibri" w:cs="Calibri"/>
        </w:rPr>
        <w:t xml:space="preserve">changes. However, one SRTR staff member asked </w:t>
      </w:r>
      <w:r w:rsidR="00F2455D" w:rsidRPr="00711AF5">
        <w:rPr>
          <w:rFonts w:ascii="Calibri" w:hAnsi="Calibri" w:cs="Calibri"/>
        </w:rPr>
        <w:t xml:space="preserve">why Committee members would think that locking a form prior to any data being submitted (even if the form is late) is a good idea. A Committee </w:t>
      </w:r>
      <w:r w:rsidRPr="00711AF5">
        <w:rPr>
          <w:rFonts w:ascii="Calibri" w:hAnsi="Calibri" w:cs="Calibri"/>
        </w:rPr>
        <w:t>member</w:t>
      </w:r>
      <w:r w:rsidR="00F2455D" w:rsidRPr="00711AF5">
        <w:rPr>
          <w:rFonts w:ascii="Calibri" w:hAnsi="Calibri" w:cs="Calibri"/>
        </w:rPr>
        <w:t xml:space="preserve"> responded</w:t>
      </w:r>
      <w:r w:rsidRPr="00711AF5">
        <w:rPr>
          <w:rFonts w:ascii="Calibri" w:hAnsi="Calibri" w:cs="Calibri"/>
        </w:rPr>
        <w:t xml:space="preserve"> that blank forms should be treated the same, despite the form not having any data.</w:t>
      </w:r>
      <w:r w:rsidR="00444249" w:rsidRPr="00711AF5">
        <w:rPr>
          <w:rFonts w:ascii="Calibri" w:hAnsi="Calibri" w:cs="Calibri"/>
        </w:rPr>
        <w:t xml:space="preserve"> In </w:t>
      </w:r>
      <w:r w:rsidR="00304412" w:rsidRPr="00711AF5">
        <w:rPr>
          <w:rFonts w:ascii="Calibri" w:hAnsi="Calibri" w:cs="Calibri"/>
        </w:rPr>
        <w:t>doing so</w:t>
      </w:r>
      <w:r w:rsidR="00444249" w:rsidRPr="00711AF5">
        <w:rPr>
          <w:rFonts w:ascii="Calibri" w:hAnsi="Calibri" w:cs="Calibri"/>
        </w:rPr>
        <w:t xml:space="preserve">, </w:t>
      </w:r>
      <w:r w:rsidR="00304412" w:rsidRPr="00711AF5">
        <w:rPr>
          <w:rFonts w:ascii="Calibri" w:hAnsi="Calibri" w:cs="Calibri"/>
        </w:rPr>
        <w:lastRenderedPageBreak/>
        <w:t>the deadline of 90 days will</w:t>
      </w:r>
      <w:r w:rsidR="00444249" w:rsidRPr="00711AF5">
        <w:rPr>
          <w:rFonts w:ascii="Calibri" w:hAnsi="Calibri" w:cs="Calibri"/>
        </w:rPr>
        <w:t xml:space="preserve"> be maintained and enforced.</w:t>
      </w:r>
      <w:r w:rsidRPr="00711AF5">
        <w:rPr>
          <w:rFonts w:ascii="Calibri" w:hAnsi="Calibri" w:cs="Calibri"/>
        </w:rPr>
        <w:t xml:space="preserve"> UNOS staff also clarified that members could still change the data, however they would need to go through the same process. Another member</w:t>
      </w:r>
      <w:r w:rsidR="00C22B98" w:rsidRPr="00711AF5">
        <w:rPr>
          <w:rFonts w:ascii="Calibri" w:hAnsi="Calibri" w:cs="Calibri"/>
        </w:rPr>
        <w:t xml:space="preserve"> opined that there needs to be more</w:t>
      </w:r>
      <w:r w:rsidRPr="00711AF5">
        <w:rPr>
          <w:rFonts w:ascii="Calibri" w:hAnsi="Calibri" w:cs="Calibri"/>
        </w:rPr>
        <w:t xml:space="preserve"> </w:t>
      </w:r>
      <w:r w:rsidR="00C22B98" w:rsidRPr="00711AF5">
        <w:rPr>
          <w:rFonts w:ascii="Calibri" w:hAnsi="Calibri" w:cs="Calibri"/>
        </w:rPr>
        <w:t xml:space="preserve">quality </w:t>
      </w:r>
      <w:r w:rsidRPr="00711AF5">
        <w:rPr>
          <w:rFonts w:ascii="Calibri" w:hAnsi="Calibri" w:cs="Calibri"/>
        </w:rPr>
        <w:t>review process</w:t>
      </w:r>
      <w:r w:rsidR="00C22B98" w:rsidRPr="00711AF5">
        <w:rPr>
          <w:rFonts w:ascii="Calibri" w:hAnsi="Calibri" w:cs="Calibri"/>
        </w:rPr>
        <w:t>es</w:t>
      </w:r>
      <w:r w:rsidRPr="00711AF5">
        <w:rPr>
          <w:rFonts w:ascii="Calibri" w:hAnsi="Calibri" w:cs="Calibri"/>
        </w:rPr>
        <w:t xml:space="preserve"> in place to make sure that data is being reported accurately and appropriately.</w:t>
      </w:r>
      <w:r w:rsidR="00C22B98" w:rsidRPr="00711AF5">
        <w:rPr>
          <w:rFonts w:ascii="Calibri" w:hAnsi="Calibri" w:cs="Calibri"/>
        </w:rPr>
        <w:t xml:space="preserve"> One</w:t>
      </w:r>
      <w:r w:rsidRPr="00711AF5">
        <w:rPr>
          <w:rFonts w:ascii="Calibri" w:hAnsi="Calibri" w:cs="Calibri"/>
        </w:rPr>
        <w:t xml:space="preserve"> DAC member </w:t>
      </w:r>
      <w:r w:rsidR="00C22B98" w:rsidRPr="00711AF5">
        <w:rPr>
          <w:rFonts w:ascii="Calibri" w:hAnsi="Calibri" w:cs="Calibri"/>
        </w:rPr>
        <w:t xml:space="preserve">responded </w:t>
      </w:r>
      <w:r w:rsidRPr="00711AF5">
        <w:rPr>
          <w:rFonts w:ascii="Calibri" w:hAnsi="Calibri" w:cs="Calibri"/>
        </w:rPr>
        <w:t>that the Committee should think more thoroughly about what quality measure checks will be available for members prior to the deadlines outlined in Policy 18.1</w:t>
      </w:r>
      <w:r w:rsidR="00C22B98" w:rsidRPr="00711AF5">
        <w:rPr>
          <w:rFonts w:ascii="Calibri" w:hAnsi="Calibri" w:cs="Calibri"/>
        </w:rPr>
        <w:t xml:space="preserve">: </w:t>
      </w:r>
      <w:r w:rsidR="00C22B98" w:rsidRPr="00711AF5">
        <w:rPr>
          <w:rFonts w:ascii="Calibri" w:hAnsi="Calibri" w:cs="Calibri"/>
          <w:i/>
        </w:rPr>
        <w:t>Data Submission Requirements</w:t>
      </w:r>
      <w:r w:rsidRPr="00711AF5">
        <w:rPr>
          <w:rFonts w:ascii="Calibri" w:hAnsi="Calibri" w:cs="Calibri"/>
        </w:rPr>
        <w:t>. UNOS staff clarified that IT has proposed expanding current data validation report</w:t>
      </w:r>
      <w:r w:rsidR="004B73EE" w:rsidRPr="00711AF5">
        <w:rPr>
          <w:rFonts w:ascii="Calibri" w:hAnsi="Calibri" w:cs="Calibri"/>
        </w:rPr>
        <w:t>s</w:t>
      </w:r>
      <w:r w:rsidRPr="00711AF5">
        <w:rPr>
          <w:rFonts w:ascii="Calibri" w:hAnsi="Calibri" w:cs="Calibri"/>
        </w:rPr>
        <w:t xml:space="preserve"> and creating high-level</w:t>
      </w:r>
      <w:r w:rsidR="009761DE" w:rsidRPr="00711AF5">
        <w:rPr>
          <w:rFonts w:ascii="Calibri" w:hAnsi="Calibri" w:cs="Calibri"/>
        </w:rPr>
        <w:t xml:space="preserve"> data </w:t>
      </w:r>
      <w:r w:rsidR="00711AF5">
        <w:rPr>
          <w:rFonts w:ascii="Calibri" w:hAnsi="Calibri" w:cs="Calibri"/>
        </w:rPr>
        <w:t>quality dashboards for members.</w:t>
      </w:r>
    </w:p>
    <w:p w14:paraId="0826FC3A" w14:textId="47AAB9E5" w:rsidR="005A3197" w:rsidRPr="00711AF5" w:rsidRDefault="00C22B98" w:rsidP="00596516">
      <w:pPr>
        <w:rPr>
          <w:rFonts w:ascii="Calibri" w:hAnsi="Calibri" w:cs="Calibri"/>
        </w:rPr>
      </w:pPr>
      <w:r w:rsidRPr="00711AF5">
        <w:rPr>
          <w:rFonts w:ascii="Calibri" w:hAnsi="Calibri" w:cs="Calibri"/>
        </w:rPr>
        <w:t>Next, t</w:t>
      </w:r>
      <w:r w:rsidR="005A3197" w:rsidRPr="00711AF5">
        <w:rPr>
          <w:rFonts w:ascii="Calibri" w:hAnsi="Calibri" w:cs="Calibri"/>
        </w:rPr>
        <w:t xml:space="preserve">he Committee voted on the </w:t>
      </w:r>
      <w:r w:rsidR="00E67EE4" w:rsidRPr="00711AF5">
        <w:rPr>
          <w:rFonts w:ascii="Calibri" w:hAnsi="Calibri" w:cs="Calibri"/>
        </w:rPr>
        <w:t xml:space="preserve">draft </w:t>
      </w:r>
      <w:r w:rsidR="005A3197" w:rsidRPr="00711AF5">
        <w:rPr>
          <w:rFonts w:ascii="Calibri" w:hAnsi="Calibri" w:cs="Calibri"/>
        </w:rPr>
        <w:t>policy language</w:t>
      </w:r>
      <w:r w:rsidR="009761DE" w:rsidRPr="00711AF5">
        <w:rPr>
          <w:rFonts w:ascii="Calibri" w:hAnsi="Calibri" w:cs="Calibri"/>
        </w:rPr>
        <w:t xml:space="preserve">. </w:t>
      </w:r>
      <w:r w:rsidRPr="00711AF5">
        <w:rPr>
          <w:rFonts w:ascii="Calibri" w:hAnsi="Calibri" w:cs="Calibri"/>
        </w:rPr>
        <w:t>First, d</w:t>
      </w:r>
      <w:r w:rsidR="009761DE" w:rsidRPr="00711AF5">
        <w:rPr>
          <w:rFonts w:ascii="Calibri" w:hAnsi="Calibri" w:cs="Calibri"/>
        </w:rPr>
        <w:t xml:space="preserve">oes the DAC approve </w:t>
      </w:r>
      <w:r w:rsidRPr="00711AF5">
        <w:rPr>
          <w:rFonts w:ascii="Calibri" w:hAnsi="Calibri" w:cs="Calibri"/>
        </w:rPr>
        <w:t xml:space="preserve">the draft policy language? Committee members voted unanimously in support </w:t>
      </w:r>
      <w:r w:rsidR="00E67EE4" w:rsidRPr="00711AF5">
        <w:rPr>
          <w:rFonts w:ascii="Calibri" w:hAnsi="Calibri" w:cs="Calibri"/>
        </w:rPr>
        <w:t xml:space="preserve">of </w:t>
      </w:r>
      <w:r w:rsidRPr="00711AF5">
        <w:rPr>
          <w:rFonts w:ascii="Calibri" w:hAnsi="Calibri" w:cs="Calibri"/>
        </w:rPr>
        <w:t xml:space="preserve">approving the policy language (yes 7, no 0). The Committee also </w:t>
      </w:r>
      <w:r w:rsidR="005A3197" w:rsidRPr="00711AF5">
        <w:rPr>
          <w:rFonts w:ascii="Calibri" w:hAnsi="Calibri" w:cs="Calibri"/>
        </w:rPr>
        <w:t>voted on sending the pol</w:t>
      </w:r>
      <w:r w:rsidR="009761DE" w:rsidRPr="00711AF5">
        <w:rPr>
          <w:rFonts w:ascii="Calibri" w:hAnsi="Calibri" w:cs="Calibri"/>
        </w:rPr>
        <w:t xml:space="preserve">icy language for public comment. </w:t>
      </w:r>
      <w:r w:rsidRPr="00711AF5">
        <w:rPr>
          <w:rFonts w:ascii="Calibri" w:hAnsi="Calibri" w:cs="Calibri"/>
        </w:rPr>
        <w:t>Committee members voted unanimously in support for sending the policy language out for public comment (yes 7, no 0)</w:t>
      </w:r>
    </w:p>
    <w:p w14:paraId="04B15626" w14:textId="7C7E94B1" w:rsidR="00CC2326" w:rsidRPr="00711AF5" w:rsidRDefault="00711AF5" w:rsidP="00711AF5">
      <w:pPr>
        <w:pStyle w:val="Heading3"/>
      </w:pPr>
      <w:r w:rsidRPr="00711AF5">
        <w:rPr>
          <w:rFonts w:ascii="Calibri" w:hAnsi="Calibri" w:cs="Calibri"/>
        </w:rPr>
        <w:t>Next Steps</w:t>
      </w:r>
      <w:r>
        <w:t>:</w:t>
      </w:r>
    </w:p>
    <w:p w14:paraId="086251E3" w14:textId="3AD72AAF" w:rsidR="00CC2326" w:rsidRPr="00711AF5" w:rsidRDefault="00CC2326" w:rsidP="009761DE">
      <w:pPr>
        <w:rPr>
          <w:rFonts w:ascii="Calibri" w:hAnsi="Calibri" w:cs="Calibri"/>
          <w:u w:val="single"/>
        </w:rPr>
      </w:pPr>
      <w:r w:rsidRPr="00711AF5">
        <w:rPr>
          <w:rFonts w:ascii="Calibri" w:hAnsi="Calibri" w:cs="Calibri"/>
        </w:rPr>
        <w:t xml:space="preserve">UNOS staff will develop potential public comment questions and will then present these questions for DAC’s feedback in July. </w:t>
      </w:r>
      <w:r w:rsidR="00310388" w:rsidRPr="00711AF5">
        <w:rPr>
          <w:rFonts w:ascii="Calibri" w:hAnsi="Calibri" w:cs="Calibri"/>
        </w:rPr>
        <w:t xml:space="preserve">Committee members asked that the public comment proposal be shared with the DAC or at least DAC leadership. UNOS staff will send the proposal to DAC leadership for review and then to the full Committee prior </w:t>
      </w:r>
      <w:r w:rsidR="00E67EE4" w:rsidRPr="00711AF5">
        <w:rPr>
          <w:rFonts w:ascii="Calibri" w:hAnsi="Calibri" w:cs="Calibri"/>
        </w:rPr>
        <w:t xml:space="preserve">it being submitted </w:t>
      </w:r>
      <w:r w:rsidR="00310388" w:rsidRPr="00711AF5">
        <w:rPr>
          <w:rFonts w:ascii="Calibri" w:hAnsi="Calibri" w:cs="Calibri"/>
        </w:rPr>
        <w:t>to the Policy Oversight Committee (POC).</w:t>
      </w:r>
      <w:r w:rsidR="00992D43" w:rsidRPr="00711AF5">
        <w:rPr>
          <w:rFonts w:ascii="Calibri" w:hAnsi="Calibri" w:cs="Calibri"/>
        </w:rPr>
        <w:t xml:space="preserve"> UNOS staff briefly di</w:t>
      </w:r>
      <w:r w:rsidR="00BA3A50" w:rsidRPr="00711AF5">
        <w:rPr>
          <w:rFonts w:ascii="Calibri" w:hAnsi="Calibri" w:cs="Calibri"/>
        </w:rPr>
        <w:t xml:space="preserve">scussed </w:t>
      </w:r>
      <w:r w:rsidR="00EE0863" w:rsidRPr="00711AF5">
        <w:rPr>
          <w:rFonts w:ascii="Calibri" w:hAnsi="Calibri" w:cs="Calibri"/>
        </w:rPr>
        <w:t xml:space="preserve">the fall 2019 regional meetings, including </w:t>
      </w:r>
      <w:r w:rsidR="00711AF5">
        <w:rPr>
          <w:rFonts w:ascii="Calibri" w:hAnsi="Calibri" w:cs="Calibri"/>
        </w:rPr>
        <w:t>travel logistics.</w:t>
      </w:r>
    </w:p>
    <w:p w14:paraId="230759E8" w14:textId="6E9E6D70" w:rsidR="002776D9" w:rsidRPr="00711AF5" w:rsidRDefault="00200E7E" w:rsidP="00CC4E6B">
      <w:pPr>
        <w:pStyle w:val="Heading1"/>
        <w:rPr>
          <w:rFonts w:ascii="Calibri" w:hAnsi="Calibri" w:cs="Calibri"/>
          <w:szCs w:val="22"/>
        </w:rPr>
      </w:pPr>
      <w:r w:rsidRPr="00711AF5">
        <w:rPr>
          <w:rFonts w:ascii="Calibri" w:hAnsi="Calibri" w:cs="Calibri"/>
          <w:szCs w:val="22"/>
        </w:rPr>
        <w:t>Upcoming</w:t>
      </w:r>
      <w:r w:rsidR="000C3A83" w:rsidRPr="00711AF5">
        <w:rPr>
          <w:rFonts w:ascii="Calibri" w:hAnsi="Calibri" w:cs="Calibri"/>
          <w:szCs w:val="22"/>
        </w:rPr>
        <w:t xml:space="preserve"> </w:t>
      </w:r>
      <w:r w:rsidR="002776D9" w:rsidRPr="00711AF5">
        <w:rPr>
          <w:rFonts w:ascii="Calibri" w:hAnsi="Calibri" w:cs="Calibri"/>
          <w:szCs w:val="22"/>
        </w:rPr>
        <w:t>Meeting</w:t>
      </w:r>
      <w:r w:rsidR="00711AF5">
        <w:rPr>
          <w:rFonts w:ascii="Calibri" w:hAnsi="Calibri" w:cs="Calibri"/>
          <w:szCs w:val="22"/>
        </w:rPr>
        <w:t>s</w:t>
      </w:r>
    </w:p>
    <w:p w14:paraId="6C10D3A6" w14:textId="71D91FDE" w:rsidR="00596516" w:rsidRPr="00711AF5" w:rsidRDefault="00711AF5" w:rsidP="00944D2B">
      <w:pPr>
        <w:pStyle w:val="ListParagraph"/>
        <w:numPr>
          <w:ilvl w:val="0"/>
          <w:numId w:val="15"/>
        </w:numPr>
        <w:rPr>
          <w:rFonts w:ascii="Calibri" w:hAnsi="Calibri" w:cs="Calibri"/>
        </w:rPr>
      </w:pPr>
      <w:r>
        <w:rPr>
          <w:rFonts w:ascii="Calibri" w:hAnsi="Calibri" w:cs="Calibri"/>
        </w:rPr>
        <w:t>June 24, 2019</w:t>
      </w:r>
    </w:p>
    <w:p w14:paraId="5251F33F" w14:textId="1878703E" w:rsidR="00CC2326" w:rsidRPr="00711AF5" w:rsidRDefault="00CC2326" w:rsidP="00CC2326">
      <w:pPr>
        <w:pStyle w:val="ListParagraph"/>
        <w:numPr>
          <w:ilvl w:val="0"/>
          <w:numId w:val="15"/>
        </w:numPr>
        <w:rPr>
          <w:rFonts w:ascii="Calibri" w:hAnsi="Calibri" w:cs="Calibri"/>
        </w:rPr>
      </w:pPr>
      <w:r w:rsidRPr="00711AF5">
        <w:rPr>
          <w:rFonts w:ascii="Calibri" w:hAnsi="Calibri" w:cs="Calibri"/>
        </w:rPr>
        <w:t>July 8, 2019</w:t>
      </w:r>
    </w:p>
    <w:p w14:paraId="61C0E412" w14:textId="050471CE" w:rsidR="00A3237D" w:rsidRPr="00711AF5" w:rsidRDefault="00711AF5" w:rsidP="00944D2B">
      <w:pPr>
        <w:pStyle w:val="ListParagraph"/>
        <w:numPr>
          <w:ilvl w:val="0"/>
          <w:numId w:val="15"/>
        </w:numPr>
        <w:rPr>
          <w:rFonts w:ascii="Calibri" w:hAnsi="Calibri" w:cs="Calibri"/>
        </w:rPr>
      </w:pPr>
      <w:r>
        <w:rPr>
          <w:rFonts w:ascii="Calibri" w:hAnsi="Calibri" w:cs="Calibri"/>
        </w:rPr>
        <w:t>October 10, 2019 (in-person)</w:t>
      </w:r>
    </w:p>
    <w:p w14:paraId="5C947440" w14:textId="77777777" w:rsidR="00596516" w:rsidRPr="00711AF5" w:rsidRDefault="00596516">
      <w:pPr>
        <w:spacing w:before="0" w:after="200" w:line="276" w:lineRule="auto"/>
        <w:rPr>
          <w:rFonts w:ascii="Calibri" w:hAnsi="Calibri" w:cs="Calibri"/>
        </w:rPr>
      </w:pPr>
      <w:r w:rsidRPr="00711AF5">
        <w:rPr>
          <w:rFonts w:ascii="Calibri" w:hAnsi="Calibri" w:cs="Calibri"/>
        </w:rPr>
        <w:br w:type="page"/>
      </w:r>
    </w:p>
    <w:p w14:paraId="463C9949" w14:textId="77777777" w:rsidR="00674161" w:rsidRPr="00711AF5" w:rsidRDefault="00596516" w:rsidP="00C31E14">
      <w:pPr>
        <w:pStyle w:val="Heading1"/>
        <w:rPr>
          <w:rFonts w:ascii="Calibri" w:hAnsi="Calibri" w:cs="Calibri"/>
          <w:szCs w:val="22"/>
        </w:rPr>
      </w:pPr>
      <w:r w:rsidRPr="00711AF5">
        <w:rPr>
          <w:rFonts w:ascii="Calibri" w:hAnsi="Calibri" w:cs="Calibri"/>
          <w:szCs w:val="22"/>
        </w:rPr>
        <w:t>Attendance</w:t>
      </w:r>
    </w:p>
    <w:p w14:paraId="1DD15DCA" w14:textId="04E4114F" w:rsidR="00596516" w:rsidRPr="00711AF5" w:rsidRDefault="00596516" w:rsidP="00596516">
      <w:pPr>
        <w:pStyle w:val="ListParagraph"/>
        <w:numPr>
          <w:ilvl w:val="0"/>
          <w:numId w:val="15"/>
        </w:numPr>
        <w:rPr>
          <w:rFonts w:ascii="Calibri" w:hAnsi="Calibri" w:cs="Calibri"/>
          <w:b/>
        </w:rPr>
      </w:pPr>
      <w:r w:rsidRPr="00711AF5">
        <w:rPr>
          <w:rFonts w:ascii="Calibri" w:hAnsi="Calibri" w:cs="Calibri"/>
          <w:b/>
        </w:rPr>
        <w:t>Committee Members</w:t>
      </w:r>
    </w:p>
    <w:p w14:paraId="0407C0D0" w14:textId="2B1BBE51" w:rsidR="00596516" w:rsidRPr="00711AF5" w:rsidRDefault="00711AF5" w:rsidP="00596516">
      <w:pPr>
        <w:pStyle w:val="ListParagraph"/>
        <w:numPr>
          <w:ilvl w:val="1"/>
          <w:numId w:val="15"/>
        </w:numPr>
        <w:rPr>
          <w:rFonts w:ascii="Calibri" w:hAnsi="Calibri" w:cs="Calibri"/>
        </w:rPr>
      </w:pPr>
      <w:r>
        <w:rPr>
          <w:rFonts w:ascii="Calibri" w:hAnsi="Calibri" w:cs="Calibri"/>
        </w:rPr>
        <w:t>Sumit Mohan</w:t>
      </w:r>
    </w:p>
    <w:p w14:paraId="071C3CD8" w14:textId="39E2A517" w:rsidR="000C0192" w:rsidRPr="00711AF5" w:rsidRDefault="00711AF5" w:rsidP="000C0192">
      <w:pPr>
        <w:pStyle w:val="ListParagraph"/>
        <w:numPr>
          <w:ilvl w:val="1"/>
          <w:numId w:val="15"/>
        </w:numPr>
        <w:rPr>
          <w:rFonts w:ascii="Calibri" w:hAnsi="Calibri" w:cs="Calibri"/>
        </w:rPr>
      </w:pPr>
      <w:r>
        <w:rPr>
          <w:rFonts w:ascii="Calibri" w:hAnsi="Calibri" w:cs="Calibri"/>
        </w:rPr>
        <w:t>Maryl Johnson</w:t>
      </w:r>
    </w:p>
    <w:p w14:paraId="0D1A63EE" w14:textId="22815900" w:rsidR="000107E3" w:rsidRPr="00711AF5" w:rsidRDefault="000107E3" w:rsidP="000C0192">
      <w:pPr>
        <w:pStyle w:val="ListParagraph"/>
        <w:numPr>
          <w:ilvl w:val="1"/>
          <w:numId w:val="15"/>
        </w:numPr>
        <w:rPr>
          <w:rFonts w:ascii="Calibri" w:hAnsi="Calibri" w:cs="Calibri"/>
        </w:rPr>
      </w:pPr>
      <w:r w:rsidRPr="00711AF5">
        <w:rPr>
          <w:rFonts w:ascii="Calibri" w:hAnsi="Calibri" w:cs="Calibri"/>
        </w:rPr>
        <w:t>Jesse Schold</w:t>
      </w:r>
    </w:p>
    <w:p w14:paraId="57401B22" w14:textId="47147CD3" w:rsidR="000107E3" w:rsidRPr="00711AF5" w:rsidRDefault="00711AF5" w:rsidP="000C0192">
      <w:pPr>
        <w:pStyle w:val="ListParagraph"/>
        <w:numPr>
          <w:ilvl w:val="1"/>
          <w:numId w:val="15"/>
        </w:numPr>
        <w:rPr>
          <w:rFonts w:ascii="Calibri" w:hAnsi="Calibri" w:cs="Calibri"/>
        </w:rPr>
      </w:pPr>
      <w:r>
        <w:rPr>
          <w:rFonts w:ascii="Calibri" w:hAnsi="Calibri" w:cs="Calibri"/>
        </w:rPr>
        <w:t>Sandy Feng</w:t>
      </w:r>
    </w:p>
    <w:p w14:paraId="71183169" w14:textId="491C53F7" w:rsidR="005A3197" w:rsidRPr="00711AF5" w:rsidRDefault="00711AF5" w:rsidP="000C0192">
      <w:pPr>
        <w:pStyle w:val="ListParagraph"/>
        <w:numPr>
          <w:ilvl w:val="1"/>
          <w:numId w:val="15"/>
        </w:numPr>
        <w:rPr>
          <w:rFonts w:ascii="Calibri" w:hAnsi="Calibri" w:cs="Calibri"/>
        </w:rPr>
      </w:pPr>
      <w:r>
        <w:rPr>
          <w:rFonts w:ascii="Calibri" w:hAnsi="Calibri" w:cs="Calibri"/>
        </w:rPr>
        <w:t>Rachel Patzer</w:t>
      </w:r>
    </w:p>
    <w:p w14:paraId="7127FB46" w14:textId="095E2196" w:rsidR="009761DE" w:rsidRPr="00711AF5" w:rsidRDefault="00711AF5" w:rsidP="009761DE">
      <w:pPr>
        <w:pStyle w:val="ListParagraph"/>
        <w:numPr>
          <w:ilvl w:val="1"/>
          <w:numId w:val="15"/>
        </w:numPr>
        <w:rPr>
          <w:rFonts w:ascii="Calibri" w:hAnsi="Calibri" w:cs="Calibri"/>
        </w:rPr>
      </w:pPr>
      <w:r>
        <w:rPr>
          <w:rFonts w:ascii="Calibri" w:hAnsi="Calibri" w:cs="Calibri"/>
        </w:rPr>
        <w:t>Nicole Berry</w:t>
      </w:r>
    </w:p>
    <w:p w14:paraId="2E1A5631" w14:textId="39B57704" w:rsidR="009761DE" w:rsidRPr="00711AF5" w:rsidRDefault="00711AF5" w:rsidP="000C0192">
      <w:pPr>
        <w:pStyle w:val="ListParagraph"/>
        <w:numPr>
          <w:ilvl w:val="1"/>
          <w:numId w:val="15"/>
        </w:numPr>
        <w:rPr>
          <w:rFonts w:ascii="Calibri" w:hAnsi="Calibri" w:cs="Calibri"/>
        </w:rPr>
      </w:pPr>
      <w:r>
        <w:rPr>
          <w:rFonts w:ascii="Calibri" w:hAnsi="Calibri" w:cs="Calibri"/>
        </w:rPr>
        <w:t>Siddarth Shah</w:t>
      </w:r>
    </w:p>
    <w:p w14:paraId="4850C05D" w14:textId="1FA7C121" w:rsidR="004C6808" w:rsidRPr="00711AF5" w:rsidRDefault="004C6808" w:rsidP="004C6808">
      <w:pPr>
        <w:pStyle w:val="ListParagraph"/>
        <w:numPr>
          <w:ilvl w:val="1"/>
          <w:numId w:val="15"/>
        </w:numPr>
        <w:rPr>
          <w:rFonts w:ascii="Calibri" w:hAnsi="Calibri" w:cs="Calibri"/>
        </w:rPr>
      </w:pPr>
      <w:r w:rsidRPr="00711AF5">
        <w:rPr>
          <w:rFonts w:ascii="Calibri" w:hAnsi="Calibri" w:cs="Calibri"/>
        </w:rPr>
        <w:t>Eileen Hsich</w:t>
      </w:r>
    </w:p>
    <w:p w14:paraId="21556424" w14:textId="77777777" w:rsidR="00596516" w:rsidRPr="00711AF5" w:rsidRDefault="00596516" w:rsidP="00596516">
      <w:pPr>
        <w:pStyle w:val="ListParagraph"/>
        <w:numPr>
          <w:ilvl w:val="0"/>
          <w:numId w:val="15"/>
        </w:numPr>
        <w:rPr>
          <w:rFonts w:ascii="Calibri" w:hAnsi="Calibri" w:cs="Calibri"/>
          <w:b/>
        </w:rPr>
      </w:pPr>
      <w:r w:rsidRPr="00711AF5">
        <w:rPr>
          <w:rFonts w:ascii="Calibri" w:hAnsi="Calibri" w:cs="Calibri"/>
          <w:b/>
        </w:rPr>
        <w:t>HRSA Representatives</w:t>
      </w:r>
    </w:p>
    <w:p w14:paraId="794CCFF9" w14:textId="0BE2508D" w:rsidR="000C0192" w:rsidRPr="00711AF5" w:rsidRDefault="00711AF5" w:rsidP="000C0192">
      <w:pPr>
        <w:pStyle w:val="ListParagraph"/>
        <w:numPr>
          <w:ilvl w:val="1"/>
          <w:numId w:val="15"/>
        </w:numPr>
        <w:rPr>
          <w:rFonts w:ascii="Calibri" w:hAnsi="Calibri" w:cs="Calibri"/>
        </w:rPr>
      </w:pPr>
      <w:r>
        <w:rPr>
          <w:rFonts w:ascii="Calibri" w:hAnsi="Calibri" w:cs="Calibri"/>
        </w:rPr>
        <w:t>Joyce Hager</w:t>
      </w:r>
    </w:p>
    <w:p w14:paraId="7E830FD9" w14:textId="0B9148B2" w:rsidR="000107E3" w:rsidRPr="00711AF5" w:rsidRDefault="000107E3" w:rsidP="000C0192">
      <w:pPr>
        <w:pStyle w:val="ListParagraph"/>
        <w:numPr>
          <w:ilvl w:val="1"/>
          <w:numId w:val="15"/>
        </w:numPr>
        <w:rPr>
          <w:rFonts w:ascii="Calibri" w:hAnsi="Calibri" w:cs="Calibri"/>
        </w:rPr>
      </w:pPr>
      <w:r w:rsidRPr="00711AF5">
        <w:rPr>
          <w:rFonts w:ascii="Calibri" w:hAnsi="Calibri" w:cs="Calibri"/>
        </w:rPr>
        <w:t>Chris McLaughlin</w:t>
      </w:r>
    </w:p>
    <w:p w14:paraId="197B28D5" w14:textId="6595F56F" w:rsidR="005A3197" w:rsidRPr="00711AF5" w:rsidRDefault="00711AF5" w:rsidP="000C0192">
      <w:pPr>
        <w:pStyle w:val="ListParagraph"/>
        <w:numPr>
          <w:ilvl w:val="1"/>
          <w:numId w:val="15"/>
        </w:numPr>
        <w:rPr>
          <w:rFonts w:ascii="Calibri" w:hAnsi="Calibri" w:cs="Calibri"/>
        </w:rPr>
      </w:pPr>
      <w:r>
        <w:rPr>
          <w:rFonts w:ascii="Calibri" w:hAnsi="Calibri" w:cs="Calibri"/>
        </w:rPr>
        <w:t>Shannon Dunne</w:t>
      </w:r>
    </w:p>
    <w:p w14:paraId="16A0FAD4" w14:textId="57D179FD" w:rsidR="005A3197" w:rsidRPr="00711AF5" w:rsidRDefault="00711AF5" w:rsidP="000C0192">
      <w:pPr>
        <w:pStyle w:val="ListParagraph"/>
        <w:numPr>
          <w:ilvl w:val="1"/>
          <w:numId w:val="15"/>
        </w:numPr>
        <w:rPr>
          <w:rFonts w:ascii="Calibri" w:hAnsi="Calibri" w:cs="Calibri"/>
        </w:rPr>
      </w:pPr>
      <w:r>
        <w:rPr>
          <w:rFonts w:ascii="Calibri" w:hAnsi="Calibri" w:cs="Calibri"/>
        </w:rPr>
        <w:t>Janet Kumato- Crawford</w:t>
      </w:r>
    </w:p>
    <w:p w14:paraId="765D5023" w14:textId="77777777" w:rsidR="00596516" w:rsidRPr="00711AF5" w:rsidRDefault="00596516" w:rsidP="00596516">
      <w:pPr>
        <w:pStyle w:val="ListParagraph"/>
        <w:numPr>
          <w:ilvl w:val="0"/>
          <w:numId w:val="15"/>
        </w:numPr>
        <w:rPr>
          <w:rFonts w:ascii="Calibri" w:hAnsi="Calibri" w:cs="Calibri"/>
          <w:b/>
        </w:rPr>
      </w:pPr>
      <w:r w:rsidRPr="00711AF5">
        <w:rPr>
          <w:rFonts w:ascii="Calibri" w:hAnsi="Calibri" w:cs="Calibri"/>
          <w:b/>
        </w:rPr>
        <w:t>SRTR Staff</w:t>
      </w:r>
    </w:p>
    <w:p w14:paraId="57D902BB" w14:textId="79101C27" w:rsidR="000C0192" w:rsidRPr="00711AF5" w:rsidRDefault="000107E3" w:rsidP="000C0192">
      <w:pPr>
        <w:pStyle w:val="ListParagraph"/>
        <w:numPr>
          <w:ilvl w:val="1"/>
          <w:numId w:val="15"/>
        </w:numPr>
        <w:rPr>
          <w:rFonts w:ascii="Calibri" w:hAnsi="Calibri" w:cs="Calibri"/>
        </w:rPr>
      </w:pPr>
      <w:r w:rsidRPr="00711AF5">
        <w:rPr>
          <w:rFonts w:ascii="Calibri" w:hAnsi="Calibri" w:cs="Calibri"/>
        </w:rPr>
        <w:t>Nick Salkowski</w:t>
      </w:r>
    </w:p>
    <w:p w14:paraId="45069F70" w14:textId="4D440F0E" w:rsidR="000107E3" w:rsidRPr="00711AF5" w:rsidRDefault="00711AF5" w:rsidP="000C0192">
      <w:pPr>
        <w:pStyle w:val="ListParagraph"/>
        <w:numPr>
          <w:ilvl w:val="1"/>
          <w:numId w:val="15"/>
        </w:numPr>
        <w:rPr>
          <w:rFonts w:ascii="Calibri" w:hAnsi="Calibri" w:cs="Calibri"/>
        </w:rPr>
      </w:pPr>
      <w:r>
        <w:rPr>
          <w:rFonts w:ascii="Calibri" w:hAnsi="Calibri" w:cs="Calibri"/>
        </w:rPr>
        <w:t>Maryam Valapour</w:t>
      </w:r>
    </w:p>
    <w:p w14:paraId="3C664E64" w14:textId="5C44B306" w:rsidR="000107E3" w:rsidRPr="00711AF5" w:rsidRDefault="00711AF5" w:rsidP="000C0192">
      <w:pPr>
        <w:pStyle w:val="ListParagraph"/>
        <w:numPr>
          <w:ilvl w:val="1"/>
          <w:numId w:val="15"/>
        </w:numPr>
        <w:rPr>
          <w:rFonts w:ascii="Calibri" w:hAnsi="Calibri" w:cs="Calibri"/>
        </w:rPr>
      </w:pPr>
      <w:r>
        <w:rPr>
          <w:rFonts w:ascii="Calibri" w:hAnsi="Calibri" w:cs="Calibri"/>
        </w:rPr>
        <w:t>Alyssa Herreid</w:t>
      </w:r>
    </w:p>
    <w:p w14:paraId="799C20D2" w14:textId="6DAC8611" w:rsidR="000107E3" w:rsidRPr="00711AF5" w:rsidRDefault="00711AF5" w:rsidP="000107E3">
      <w:pPr>
        <w:pStyle w:val="ListParagraph"/>
        <w:numPr>
          <w:ilvl w:val="1"/>
          <w:numId w:val="15"/>
        </w:numPr>
        <w:rPr>
          <w:rFonts w:ascii="Calibri" w:hAnsi="Calibri" w:cs="Calibri"/>
        </w:rPr>
      </w:pPr>
      <w:r>
        <w:rPr>
          <w:rFonts w:ascii="Calibri" w:hAnsi="Calibri" w:cs="Calibri"/>
        </w:rPr>
        <w:t>Bert Kasiske</w:t>
      </w:r>
    </w:p>
    <w:p w14:paraId="2A413492" w14:textId="3251800C" w:rsidR="00596516" w:rsidRPr="00711AF5" w:rsidRDefault="00596516" w:rsidP="00596516">
      <w:pPr>
        <w:pStyle w:val="ListParagraph"/>
        <w:numPr>
          <w:ilvl w:val="0"/>
          <w:numId w:val="15"/>
        </w:numPr>
        <w:rPr>
          <w:rFonts w:ascii="Calibri" w:hAnsi="Calibri" w:cs="Calibri"/>
          <w:b/>
        </w:rPr>
      </w:pPr>
      <w:r w:rsidRPr="00711AF5">
        <w:rPr>
          <w:rFonts w:ascii="Calibri" w:hAnsi="Calibri" w:cs="Calibri"/>
          <w:b/>
        </w:rPr>
        <w:t>UNOS Staff</w:t>
      </w:r>
    </w:p>
    <w:p w14:paraId="18ECB171" w14:textId="7F58DA7D" w:rsidR="000C0192" w:rsidRPr="00711AF5" w:rsidRDefault="00BE6205" w:rsidP="000C0192">
      <w:pPr>
        <w:pStyle w:val="ListParagraph"/>
        <w:numPr>
          <w:ilvl w:val="1"/>
          <w:numId w:val="15"/>
        </w:numPr>
        <w:rPr>
          <w:rFonts w:ascii="Calibri" w:hAnsi="Calibri" w:cs="Calibri"/>
        </w:rPr>
      </w:pPr>
      <w:r w:rsidRPr="00711AF5">
        <w:rPr>
          <w:rFonts w:ascii="Calibri" w:hAnsi="Calibri" w:cs="Calibri"/>
        </w:rPr>
        <w:t>Hannah Byford</w:t>
      </w:r>
    </w:p>
    <w:p w14:paraId="0EC2E347" w14:textId="35B9CFEF" w:rsidR="00BE6205" w:rsidRPr="00711AF5" w:rsidRDefault="00BE6205" w:rsidP="000C0192">
      <w:pPr>
        <w:pStyle w:val="ListParagraph"/>
        <w:numPr>
          <w:ilvl w:val="1"/>
          <w:numId w:val="15"/>
        </w:numPr>
        <w:rPr>
          <w:rFonts w:ascii="Calibri" w:hAnsi="Calibri" w:cs="Calibri"/>
        </w:rPr>
      </w:pPr>
      <w:r w:rsidRPr="00711AF5">
        <w:rPr>
          <w:rFonts w:ascii="Calibri" w:hAnsi="Calibri" w:cs="Calibri"/>
        </w:rPr>
        <w:t>Eric Messick</w:t>
      </w:r>
    </w:p>
    <w:p w14:paraId="346AD1E7" w14:textId="11EE075B" w:rsidR="00BE6205" w:rsidRPr="00711AF5" w:rsidRDefault="00711AF5" w:rsidP="000C0192">
      <w:pPr>
        <w:pStyle w:val="ListParagraph"/>
        <w:numPr>
          <w:ilvl w:val="1"/>
          <w:numId w:val="15"/>
        </w:numPr>
        <w:rPr>
          <w:rFonts w:ascii="Calibri" w:hAnsi="Calibri" w:cs="Calibri"/>
        </w:rPr>
      </w:pPr>
      <w:r>
        <w:rPr>
          <w:rFonts w:ascii="Calibri" w:hAnsi="Calibri" w:cs="Calibri"/>
        </w:rPr>
        <w:t>Kim Uccellini</w:t>
      </w:r>
    </w:p>
    <w:p w14:paraId="67EE1724" w14:textId="18C3F0AF" w:rsidR="009711E1" w:rsidRPr="00711AF5" w:rsidRDefault="009711E1" w:rsidP="000C0192">
      <w:pPr>
        <w:pStyle w:val="ListParagraph"/>
        <w:numPr>
          <w:ilvl w:val="1"/>
          <w:numId w:val="15"/>
        </w:numPr>
        <w:rPr>
          <w:rFonts w:ascii="Calibri" w:hAnsi="Calibri" w:cs="Calibri"/>
        </w:rPr>
      </w:pPr>
      <w:r w:rsidRPr="00711AF5">
        <w:rPr>
          <w:rFonts w:ascii="Calibri" w:hAnsi="Calibri" w:cs="Calibri"/>
        </w:rPr>
        <w:t>Rebecca Murdock</w:t>
      </w:r>
    </w:p>
    <w:p w14:paraId="165A2C80" w14:textId="319DA2C4" w:rsidR="009711E1" w:rsidRPr="00711AF5" w:rsidRDefault="009711E1" w:rsidP="000C0192">
      <w:pPr>
        <w:pStyle w:val="ListParagraph"/>
        <w:numPr>
          <w:ilvl w:val="1"/>
          <w:numId w:val="15"/>
        </w:numPr>
        <w:rPr>
          <w:rFonts w:ascii="Calibri" w:hAnsi="Calibri" w:cs="Calibri"/>
        </w:rPr>
      </w:pPr>
      <w:r w:rsidRPr="00711AF5">
        <w:rPr>
          <w:rFonts w:ascii="Calibri" w:hAnsi="Calibri" w:cs="Calibri"/>
        </w:rPr>
        <w:t>Susan Tlusty</w:t>
      </w:r>
    </w:p>
    <w:p w14:paraId="077A173E" w14:textId="2B44BC72" w:rsidR="009711E1" w:rsidRPr="00711AF5" w:rsidRDefault="005A3197" w:rsidP="000C0192">
      <w:pPr>
        <w:pStyle w:val="ListParagraph"/>
        <w:numPr>
          <w:ilvl w:val="1"/>
          <w:numId w:val="15"/>
        </w:numPr>
        <w:rPr>
          <w:rFonts w:ascii="Calibri" w:hAnsi="Calibri" w:cs="Calibri"/>
        </w:rPr>
      </w:pPr>
      <w:r w:rsidRPr="00711AF5">
        <w:rPr>
          <w:rFonts w:ascii="Calibri" w:hAnsi="Calibri" w:cs="Calibri"/>
        </w:rPr>
        <w:t xml:space="preserve">Lauren </w:t>
      </w:r>
      <w:r w:rsidR="00711AF5">
        <w:rPr>
          <w:rFonts w:ascii="Calibri" w:hAnsi="Calibri" w:cs="Calibri"/>
        </w:rPr>
        <w:t>Parker</w:t>
      </w:r>
    </w:p>
    <w:p w14:paraId="4423D3A8" w14:textId="03FEAF72" w:rsidR="000107E3" w:rsidRPr="00711AF5" w:rsidRDefault="00711AF5" w:rsidP="000C0192">
      <w:pPr>
        <w:pStyle w:val="ListParagraph"/>
        <w:numPr>
          <w:ilvl w:val="1"/>
          <w:numId w:val="15"/>
        </w:numPr>
        <w:rPr>
          <w:rFonts w:ascii="Calibri" w:hAnsi="Calibri" w:cs="Calibri"/>
        </w:rPr>
      </w:pPr>
      <w:r>
        <w:rPr>
          <w:rFonts w:ascii="Calibri" w:hAnsi="Calibri" w:cs="Calibri"/>
        </w:rPr>
        <w:t>Sarah Taranto</w:t>
      </w:r>
    </w:p>
    <w:p w14:paraId="2E8A4A3E" w14:textId="30001D38" w:rsidR="000107E3" w:rsidRPr="00711AF5" w:rsidRDefault="00711AF5" w:rsidP="000C0192">
      <w:pPr>
        <w:pStyle w:val="ListParagraph"/>
        <w:numPr>
          <w:ilvl w:val="1"/>
          <w:numId w:val="15"/>
        </w:numPr>
        <w:rPr>
          <w:rFonts w:ascii="Calibri" w:hAnsi="Calibri" w:cs="Calibri"/>
        </w:rPr>
      </w:pPr>
      <w:r>
        <w:rPr>
          <w:rFonts w:ascii="Calibri" w:hAnsi="Calibri" w:cs="Calibri"/>
        </w:rPr>
        <w:t>Kimberli Comb</w:t>
      </w:r>
      <w:r w:rsidR="000107E3" w:rsidRPr="00711AF5">
        <w:rPr>
          <w:rFonts w:ascii="Calibri" w:hAnsi="Calibri" w:cs="Calibri"/>
        </w:rPr>
        <w:t xml:space="preserve"> </w:t>
      </w:r>
    </w:p>
    <w:p w14:paraId="0EBB8AC4" w14:textId="29D33DA4" w:rsidR="000107E3" w:rsidRPr="00711AF5" w:rsidRDefault="00711AF5" w:rsidP="000C0192">
      <w:pPr>
        <w:pStyle w:val="ListParagraph"/>
        <w:numPr>
          <w:ilvl w:val="1"/>
          <w:numId w:val="15"/>
        </w:numPr>
        <w:rPr>
          <w:rFonts w:ascii="Calibri" w:hAnsi="Calibri" w:cs="Calibri"/>
        </w:rPr>
      </w:pPr>
      <w:r>
        <w:rPr>
          <w:rFonts w:ascii="Calibri" w:hAnsi="Calibri" w:cs="Calibri"/>
        </w:rPr>
        <w:t>Leah Slife</w:t>
      </w:r>
    </w:p>
    <w:p w14:paraId="049DD907" w14:textId="629E9B90" w:rsidR="000107E3" w:rsidRPr="00711AF5" w:rsidRDefault="00711AF5" w:rsidP="000C0192">
      <w:pPr>
        <w:pStyle w:val="ListParagraph"/>
        <w:numPr>
          <w:ilvl w:val="1"/>
          <w:numId w:val="15"/>
        </w:numPr>
        <w:rPr>
          <w:rFonts w:ascii="Calibri" w:hAnsi="Calibri" w:cs="Calibri"/>
        </w:rPr>
      </w:pPr>
      <w:r>
        <w:rPr>
          <w:rFonts w:ascii="Calibri" w:hAnsi="Calibri" w:cs="Calibri"/>
        </w:rPr>
        <w:t>Nicole Benjamin</w:t>
      </w:r>
    </w:p>
    <w:p w14:paraId="1E18AFA3" w14:textId="777D7709" w:rsidR="005A3197" w:rsidRPr="00711AF5" w:rsidRDefault="00711AF5" w:rsidP="000C0192">
      <w:pPr>
        <w:pStyle w:val="ListParagraph"/>
        <w:numPr>
          <w:ilvl w:val="1"/>
          <w:numId w:val="15"/>
        </w:numPr>
        <w:rPr>
          <w:rFonts w:ascii="Calibri" w:hAnsi="Calibri" w:cs="Calibri"/>
        </w:rPr>
      </w:pPr>
      <w:r>
        <w:rPr>
          <w:rFonts w:ascii="Calibri" w:hAnsi="Calibri" w:cs="Calibri"/>
        </w:rPr>
        <w:t>Jill Finnie</w:t>
      </w:r>
    </w:p>
    <w:p w14:paraId="41EEEF50" w14:textId="4E78F007" w:rsidR="005A3197" w:rsidRPr="00711AF5" w:rsidRDefault="005A3197" w:rsidP="005A3197">
      <w:pPr>
        <w:pStyle w:val="ListParagraph"/>
        <w:numPr>
          <w:ilvl w:val="0"/>
          <w:numId w:val="15"/>
        </w:numPr>
        <w:rPr>
          <w:rFonts w:ascii="Calibri" w:hAnsi="Calibri" w:cs="Calibri"/>
          <w:b/>
        </w:rPr>
      </w:pPr>
      <w:r w:rsidRPr="00711AF5">
        <w:rPr>
          <w:rFonts w:ascii="Calibri" w:hAnsi="Calibri" w:cs="Calibri"/>
          <w:b/>
        </w:rPr>
        <w:t>Other Attendees</w:t>
      </w:r>
    </w:p>
    <w:p w14:paraId="109D0FB7" w14:textId="37D33C7D" w:rsidR="005A3197" w:rsidRPr="00711AF5" w:rsidRDefault="00711AF5" w:rsidP="005A3197">
      <w:pPr>
        <w:pStyle w:val="ListParagraph"/>
        <w:numPr>
          <w:ilvl w:val="1"/>
          <w:numId w:val="15"/>
        </w:numPr>
        <w:rPr>
          <w:rFonts w:ascii="Calibri" w:hAnsi="Calibri" w:cs="Calibri"/>
        </w:rPr>
      </w:pPr>
      <w:r>
        <w:rPr>
          <w:rFonts w:ascii="Calibri" w:hAnsi="Calibri" w:cs="Calibri"/>
        </w:rPr>
        <w:t>Laura Vinson</w:t>
      </w:r>
    </w:p>
    <w:p w14:paraId="0650F30E" w14:textId="01FE22D4" w:rsidR="00753800" w:rsidRPr="00711AF5" w:rsidRDefault="00711AF5" w:rsidP="005A3197">
      <w:pPr>
        <w:pStyle w:val="ListParagraph"/>
        <w:numPr>
          <w:ilvl w:val="1"/>
          <w:numId w:val="15"/>
        </w:numPr>
        <w:rPr>
          <w:rFonts w:ascii="Calibri" w:hAnsi="Calibri" w:cs="Calibri"/>
        </w:rPr>
      </w:pPr>
      <w:r>
        <w:rPr>
          <w:rFonts w:ascii="Calibri" w:hAnsi="Calibri" w:cs="Calibri"/>
        </w:rPr>
        <w:t>Raelene Skerda</w:t>
      </w:r>
      <w:bookmarkStart w:id="0" w:name="_GoBack"/>
      <w:bookmarkEnd w:id="0"/>
    </w:p>
    <w:sectPr w:rsidR="00753800" w:rsidRPr="00711AF5" w:rsidSect="009A01FB">
      <w:headerReference w:type="default" r:id="rId12"/>
      <w:footerReference w:type="default" r:id="rId13"/>
      <w:headerReference w:type="first" r:id="rId14"/>
      <w:footerReference w:type="first" r:id="rId1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DFDF" w14:textId="77777777" w:rsidR="0034390B" w:rsidRDefault="0034390B" w:rsidP="006713DA">
      <w:r>
        <w:separator/>
      </w:r>
    </w:p>
  </w:endnote>
  <w:endnote w:type="continuationSeparator" w:id="0">
    <w:p w14:paraId="2A72917F" w14:textId="77777777" w:rsidR="0034390B" w:rsidRDefault="0034390B" w:rsidP="006713DA">
      <w:r>
        <w:continuationSeparator/>
      </w:r>
    </w:p>
  </w:endnote>
  <w:endnote w:type="continuationNotice" w:id="1">
    <w:p w14:paraId="45C13CF1" w14:textId="77777777" w:rsidR="0034390B" w:rsidRDefault="0034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36371"/>
      <w:docPartObj>
        <w:docPartGallery w:val="Page Numbers (Bottom of Page)"/>
        <w:docPartUnique/>
      </w:docPartObj>
    </w:sdtPr>
    <w:sdtEndPr>
      <w:rPr>
        <w:noProof/>
      </w:rPr>
    </w:sdtEndPr>
    <w:sdtContent>
      <w:p w14:paraId="1834C783" w14:textId="73A16905" w:rsidR="001222FB" w:rsidRDefault="001222FB">
        <w:pPr>
          <w:pStyle w:val="Footer"/>
          <w:jc w:val="center"/>
        </w:pPr>
        <w:r>
          <w:fldChar w:fldCharType="begin"/>
        </w:r>
        <w:r>
          <w:instrText xml:space="preserve"> PAGE   \* MERGEFORMAT </w:instrText>
        </w:r>
        <w:r>
          <w:fldChar w:fldCharType="separate"/>
        </w:r>
        <w:r w:rsidR="00711AF5">
          <w:rPr>
            <w:noProof/>
          </w:rPr>
          <w:t>2</w:t>
        </w:r>
        <w:r>
          <w:rPr>
            <w:noProof/>
          </w:rPr>
          <w:fldChar w:fldCharType="end"/>
        </w:r>
      </w:p>
    </w:sdtContent>
  </w:sdt>
  <w:p w14:paraId="7004F295" w14:textId="37E90E7D" w:rsidR="001222FB" w:rsidRPr="001222FB" w:rsidRDefault="001222FB" w:rsidP="001222FB">
    <w:pPr>
      <w:pStyle w:val="Footer"/>
      <w:tabs>
        <w:tab w:val="clear" w:pos="4680"/>
      </w:tabs>
    </w:pPr>
    <w:r>
      <w:rPr>
        <w:rFonts w:cs="Arial"/>
        <w:i/>
        <w:spacing w:val="-3"/>
        <w:sz w:val="18"/>
      </w:rPr>
      <w:t xml:space="preserve">OPTN </w:t>
    </w:r>
    <w:r w:rsidR="00EB69EE">
      <w:rPr>
        <w:rFonts w:cs="Arial"/>
        <w:i/>
        <w:spacing w:val="-3"/>
        <w:sz w:val="18"/>
      </w:rPr>
      <w:t>250-2019-00001C</w:t>
    </w:r>
    <w:r>
      <w:rPr>
        <w:rFonts w:cs="Arial"/>
        <w:i/>
        <w:spacing w:val="-3"/>
        <w:sz w:val="18"/>
      </w:rPr>
      <w:t xml:space="preserve">; </w:t>
    </w:r>
    <w:r w:rsidR="00EB69EE">
      <w:rPr>
        <w:rFonts w:cs="Arial"/>
        <w:i/>
        <w:spacing w:val="-3"/>
        <w:sz w:val="18"/>
      </w:rPr>
      <w:t>Task 3.2.3.4 (Item</w:t>
    </w:r>
    <w:r w:rsidR="001A25CB">
      <w:rPr>
        <w:rFonts w:cs="Arial"/>
        <w:i/>
        <w:spacing w:val="-3"/>
        <w:sz w:val="18"/>
      </w:rPr>
      <w:t xml:space="preserve"> </w:t>
    </w:r>
    <w:r w:rsidR="00EB69EE">
      <w:rPr>
        <w:rFonts w:cs="Arial"/>
        <w:i/>
        <w:spacing w:val="-3"/>
        <w:sz w:val="18"/>
      </w:rPr>
      <w:t>A077)</w:t>
    </w:r>
    <w:r>
      <w:rPr>
        <w:rFonts w:cs="Arial"/>
        <w:i/>
        <w:spacing w:val="-3"/>
        <w:sz w:val="18"/>
      </w:rPr>
      <w:tab/>
      <w:t xml:space="preserve">Submitted: </w:t>
    </w:r>
    <w:r w:rsidR="00711AF5">
      <w:rPr>
        <w:rFonts w:cs="Arial"/>
        <w:i/>
        <w:spacing w:val="-3"/>
        <w:sz w:val="18"/>
      </w:rPr>
      <w:t>7/22/2019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51705"/>
      <w:docPartObj>
        <w:docPartGallery w:val="Page Numbers (Bottom of Page)"/>
        <w:docPartUnique/>
      </w:docPartObj>
    </w:sdtPr>
    <w:sdtEndPr>
      <w:rPr>
        <w:noProof/>
      </w:rPr>
    </w:sdtEndPr>
    <w:sdtContent>
      <w:p w14:paraId="5367E2B4" w14:textId="050484A6" w:rsidR="009A01FB" w:rsidRDefault="009A01FB" w:rsidP="009A01FB">
        <w:pPr>
          <w:pStyle w:val="Footer"/>
          <w:jc w:val="center"/>
        </w:pPr>
        <w:r>
          <w:fldChar w:fldCharType="begin"/>
        </w:r>
        <w:r>
          <w:instrText xml:space="preserve"> PAGE   \* MERGEFORMAT </w:instrText>
        </w:r>
        <w:r>
          <w:fldChar w:fldCharType="separate"/>
        </w:r>
        <w:r w:rsidR="00711AF5">
          <w:rPr>
            <w:noProof/>
          </w:rPr>
          <w:t>1</w:t>
        </w:r>
        <w:r>
          <w:rPr>
            <w:noProof/>
          </w:rPr>
          <w:fldChar w:fldCharType="end"/>
        </w:r>
      </w:p>
    </w:sdtContent>
  </w:sdt>
  <w:p w14:paraId="5ECC0F54" w14:textId="08C555C4" w:rsidR="009A01FB" w:rsidRDefault="009A01FB" w:rsidP="009A01FB">
    <w:pPr>
      <w:pStyle w:val="Footer"/>
      <w:tabs>
        <w:tab w:val="clear" w:pos="4680"/>
      </w:tabs>
    </w:pPr>
    <w:r>
      <w:rPr>
        <w:rFonts w:cs="Arial"/>
        <w:i/>
        <w:spacing w:val="-3"/>
        <w:sz w:val="18"/>
      </w:rPr>
      <w:t>OPTN 250-2019-00001C; Task 3.2.3.4 (Item A077)</w:t>
    </w:r>
    <w:r>
      <w:rPr>
        <w:rFonts w:cs="Arial"/>
        <w:i/>
        <w:spacing w:val="-3"/>
        <w:sz w:val="18"/>
      </w:rPr>
      <w:tab/>
      <w:t>Submitted: mm/dd/yyyy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F36C" w14:textId="77777777" w:rsidR="0034390B" w:rsidRDefault="0034390B" w:rsidP="006713DA">
      <w:r>
        <w:separator/>
      </w:r>
    </w:p>
  </w:footnote>
  <w:footnote w:type="continuationSeparator" w:id="0">
    <w:p w14:paraId="7E830730" w14:textId="77777777" w:rsidR="0034390B" w:rsidRDefault="0034390B" w:rsidP="006713DA">
      <w:r>
        <w:continuationSeparator/>
      </w:r>
    </w:p>
  </w:footnote>
  <w:footnote w:type="continuationNotice" w:id="1">
    <w:p w14:paraId="3B148E04" w14:textId="77777777" w:rsidR="0034390B" w:rsidRDefault="003439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EB5D" w14:textId="5127374A" w:rsidR="009A01FB" w:rsidRDefault="009A01FB" w:rsidP="009A01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CFFE" w14:textId="2C47BAD9" w:rsidR="0095701B" w:rsidRDefault="005F264F" w:rsidP="005F264F">
    <w:pPr>
      <w:pStyle w:val="Header"/>
      <w:jc w:val="center"/>
    </w:pPr>
    <w:r>
      <w:rPr>
        <w:noProof/>
      </w:rPr>
      <w:drawing>
        <wp:inline distT="0" distB="0" distL="0" distR="0" wp14:anchorId="4E6FE900" wp14:editId="7C16CB8B">
          <wp:extent cx="3877056" cy="347472"/>
          <wp:effectExtent l="0" t="0" r="0" b="0"/>
          <wp:docPr id="1" name="Picture 1" descr="OPTN Logo" title="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77056" cy="34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E17"/>
    <w:multiLevelType w:val="hybridMultilevel"/>
    <w:tmpl w:val="EA4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29CE"/>
    <w:multiLevelType w:val="hybridMultilevel"/>
    <w:tmpl w:val="E792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71786"/>
    <w:multiLevelType w:val="hybridMultilevel"/>
    <w:tmpl w:val="30BC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5307"/>
    <w:multiLevelType w:val="hybridMultilevel"/>
    <w:tmpl w:val="1334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6B3F"/>
    <w:multiLevelType w:val="hybridMultilevel"/>
    <w:tmpl w:val="31920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04C4"/>
    <w:multiLevelType w:val="hybridMultilevel"/>
    <w:tmpl w:val="DE54F2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492E"/>
    <w:multiLevelType w:val="multilevel"/>
    <w:tmpl w:val="33C46B80"/>
    <w:styleLink w:val="NumsandBullets"/>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E45669"/>
    <w:multiLevelType w:val="hybridMultilevel"/>
    <w:tmpl w:val="D61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36683"/>
    <w:multiLevelType w:val="hybridMultilevel"/>
    <w:tmpl w:val="85467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A0A63"/>
    <w:multiLevelType w:val="hybridMultilevel"/>
    <w:tmpl w:val="4D1E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051E5"/>
    <w:multiLevelType w:val="hybridMultilevel"/>
    <w:tmpl w:val="28E0926A"/>
    <w:lvl w:ilvl="0" w:tplc="65A8594E">
      <w:start w:val="1"/>
      <w:numFmt w:val="bullet"/>
      <w:lvlText w:val=""/>
      <w:lvlJc w:val="left"/>
      <w:pPr>
        <w:tabs>
          <w:tab w:val="num" w:pos="720"/>
        </w:tabs>
        <w:ind w:left="720" w:hanging="360"/>
      </w:pPr>
      <w:rPr>
        <w:rFonts w:ascii="Wingdings" w:hAnsi="Wingdings" w:hint="default"/>
      </w:rPr>
    </w:lvl>
    <w:lvl w:ilvl="1" w:tplc="79F41196">
      <w:start w:val="1"/>
      <w:numFmt w:val="bullet"/>
      <w:lvlText w:val=""/>
      <w:lvlJc w:val="left"/>
      <w:pPr>
        <w:tabs>
          <w:tab w:val="num" w:pos="1440"/>
        </w:tabs>
        <w:ind w:left="1440" w:hanging="360"/>
      </w:pPr>
      <w:rPr>
        <w:rFonts w:ascii="Wingdings" w:hAnsi="Wingdings" w:hint="default"/>
      </w:rPr>
    </w:lvl>
    <w:lvl w:ilvl="2" w:tplc="F216E240" w:tentative="1">
      <w:start w:val="1"/>
      <w:numFmt w:val="bullet"/>
      <w:lvlText w:val=""/>
      <w:lvlJc w:val="left"/>
      <w:pPr>
        <w:tabs>
          <w:tab w:val="num" w:pos="2160"/>
        </w:tabs>
        <w:ind w:left="2160" w:hanging="360"/>
      </w:pPr>
      <w:rPr>
        <w:rFonts w:ascii="Wingdings" w:hAnsi="Wingdings" w:hint="default"/>
      </w:rPr>
    </w:lvl>
    <w:lvl w:ilvl="3" w:tplc="54384B60" w:tentative="1">
      <w:start w:val="1"/>
      <w:numFmt w:val="bullet"/>
      <w:lvlText w:val=""/>
      <w:lvlJc w:val="left"/>
      <w:pPr>
        <w:tabs>
          <w:tab w:val="num" w:pos="2880"/>
        </w:tabs>
        <w:ind w:left="2880" w:hanging="360"/>
      </w:pPr>
      <w:rPr>
        <w:rFonts w:ascii="Wingdings" w:hAnsi="Wingdings" w:hint="default"/>
      </w:rPr>
    </w:lvl>
    <w:lvl w:ilvl="4" w:tplc="F3689CB6" w:tentative="1">
      <w:start w:val="1"/>
      <w:numFmt w:val="bullet"/>
      <w:lvlText w:val=""/>
      <w:lvlJc w:val="left"/>
      <w:pPr>
        <w:tabs>
          <w:tab w:val="num" w:pos="3600"/>
        </w:tabs>
        <w:ind w:left="3600" w:hanging="360"/>
      </w:pPr>
      <w:rPr>
        <w:rFonts w:ascii="Wingdings" w:hAnsi="Wingdings" w:hint="default"/>
      </w:rPr>
    </w:lvl>
    <w:lvl w:ilvl="5" w:tplc="81CC0BE8" w:tentative="1">
      <w:start w:val="1"/>
      <w:numFmt w:val="bullet"/>
      <w:lvlText w:val=""/>
      <w:lvlJc w:val="left"/>
      <w:pPr>
        <w:tabs>
          <w:tab w:val="num" w:pos="4320"/>
        </w:tabs>
        <w:ind w:left="4320" w:hanging="360"/>
      </w:pPr>
      <w:rPr>
        <w:rFonts w:ascii="Wingdings" w:hAnsi="Wingdings" w:hint="default"/>
      </w:rPr>
    </w:lvl>
    <w:lvl w:ilvl="6" w:tplc="0FA811D8" w:tentative="1">
      <w:start w:val="1"/>
      <w:numFmt w:val="bullet"/>
      <w:lvlText w:val=""/>
      <w:lvlJc w:val="left"/>
      <w:pPr>
        <w:tabs>
          <w:tab w:val="num" w:pos="5040"/>
        </w:tabs>
        <w:ind w:left="5040" w:hanging="360"/>
      </w:pPr>
      <w:rPr>
        <w:rFonts w:ascii="Wingdings" w:hAnsi="Wingdings" w:hint="default"/>
      </w:rPr>
    </w:lvl>
    <w:lvl w:ilvl="7" w:tplc="E49E3766" w:tentative="1">
      <w:start w:val="1"/>
      <w:numFmt w:val="bullet"/>
      <w:lvlText w:val=""/>
      <w:lvlJc w:val="left"/>
      <w:pPr>
        <w:tabs>
          <w:tab w:val="num" w:pos="5760"/>
        </w:tabs>
        <w:ind w:left="5760" w:hanging="360"/>
      </w:pPr>
      <w:rPr>
        <w:rFonts w:ascii="Wingdings" w:hAnsi="Wingdings" w:hint="default"/>
      </w:rPr>
    </w:lvl>
    <w:lvl w:ilvl="8" w:tplc="AD9A9A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2503B"/>
    <w:multiLevelType w:val="hybridMultilevel"/>
    <w:tmpl w:val="1FFEB482"/>
    <w:lvl w:ilvl="0" w:tplc="FF9A7934">
      <w:start w:val="1"/>
      <w:numFmt w:val="decimal"/>
      <w:pStyle w:val="Heading2"/>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60BE3"/>
    <w:multiLevelType w:val="hybridMultilevel"/>
    <w:tmpl w:val="3D0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4183D"/>
    <w:multiLevelType w:val="hybridMultilevel"/>
    <w:tmpl w:val="0E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709ED"/>
    <w:multiLevelType w:val="hybridMultilevel"/>
    <w:tmpl w:val="F8C8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11B7B"/>
    <w:multiLevelType w:val="hybridMultilevel"/>
    <w:tmpl w:val="AD1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C3553"/>
    <w:multiLevelType w:val="hybridMultilevel"/>
    <w:tmpl w:val="998C2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01F6A"/>
    <w:multiLevelType w:val="hybridMultilevel"/>
    <w:tmpl w:val="C98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121E"/>
    <w:multiLevelType w:val="hybridMultilevel"/>
    <w:tmpl w:val="53D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A5618"/>
    <w:multiLevelType w:val="hybridMultilevel"/>
    <w:tmpl w:val="52D4E25C"/>
    <w:lvl w:ilvl="0" w:tplc="983A9140">
      <w:start w:val="1"/>
      <w:numFmt w:val="bullet"/>
      <w:lvlText w:val=""/>
      <w:lvlJc w:val="left"/>
      <w:pPr>
        <w:tabs>
          <w:tab w:val="num" w:pos="720"/>
        </w:tabs>
        <w:ind w:left="720" w:hanging="360"/>
      </w:pPr>
      <w:rPr>
        <w:rFonts w:ascii="Wingdings" w:hAnsi="Wingdings" w:hint="default"/>
      </w:rPr>
    </w:lvl>
    <w:lvl w:ilvl="1" w:tplc="CF1ABF86">
      <w:start w:val="1"/>
      <w:numFmt w:val="bullet"/>
      <w:lvlText w:val=""/>
      <w:lvlJc w:val="left"/>
      <w:pPr>
        <w:tabs>
          <w:tab w:val="num" w:pos="1440"/>
        </w:tabs>
        <w:ind w:left="1440" w:hanging="360"/>
      </w:pPr>
      <w:rPr>
        <w:rFonts w:ascii="Wingdings" w:hAnsi="Wingdings" w:hint="default"/>
      </w:rPr>
    </w:lvl>
    <w:lvl w:ilvl="2" w:tplc="EEEC58CA" w:tentative="1">
      <w:start w:val="1"/>
      <w:numFmt w:val="bullet"/>
      <w:lvlText w:val=""/>
      <w:lvlJc w:val="left"/>
      <w:pPr>
        <w:tabs>
          <w:tab w:val="num" w:pos="2160"/>
        </w:tabs>
        <w:ind w:left="2160" w:hanging="360"/>
      </w:pPr>
      <w:rPr>
        <w:rFonts w:ascii="Wingdings" w:hAnsi="Wingdings" w:hint="default"/>
      </w:rPr>
    </w:lvl>
    <w:lvl w:ilvl="3" w:tplc="A27E36B0" w:tentative="1">
      <w:start w:val="1"/>
      <w:numFmt w:val="bullet"/>
      <w:lvlText w:val=""/>
      <w:lvlJc w:val="left"/>
      <w:pPr>
        <w:tabs>
          <w:tab w:val="num" w:pos="2880"/>
        </w:tabs>
        <w:ind w:left="2880" w:hanging="360"/>
      </w:pPr>
      <w:rPr>
        <w:rFonts w:ascii="Wingdings" w:hAnsi="Wingdings" w:hint="default"/>
      </w:rPr>
    </w:lvl>
    <w:lvl w:ilvl="4" w:tplc="5A7A5B1A" w:tentative="1">
      <w:start w:val="1"/>
      <w:numFmt w:val="bullet"/>
      <w:lvlText w:val=""/>
      <w:lvlJc w:val="left"/>
      <w:pPr>
        <w:tabs>
          <w:tab w:val="num" w:pos="3600"/>
        </w:tabs>
        <w:ind w:left="3600" w:hanging="360"/>
      </w:pPr>
      <w:rPr>
        <w:rFonts w:ascii="Wingdings" w:hAnsi="Wingdings" w:hint="default"/>
      </w:rPr>
    </w:lvl>
    <w:lvl w:ilvl="5" w:tplc="8AE0595C" w:tentative="1">
      <w:start w:val="1"/>
      <w:numFmt w:val="bullet"/>
      <w:lvlText w:val=""/>
      <w:lvlJc w:val="left"/>
      <w:pPr>
        <w:tabs>
          <w:tab w:val="num" w:pos="4320"/>
        </w:tabs>
        <w:ind w:left="4320" w:hanging="360"/>
      </w:pPr>
      <w:rPr>
        <w:rFonts w:ascii="Wingdings" w:hAnsi="Wingdings" w:hint="default"/>
      </w:rPr>
    </w:lvl>
    <w:lvl w:ilvl="6" w:tplc="93B636A4" w:tentative="1">
      <w:start w:val="1"/>
      <w:numFmt w:val="bullet"/>
      <w:lvlText w:val=""/>
      <w:lvlJc w:val="left"/>
      <w:pPr>
        <w:tabs>
          <w:tab w:val="num" w:pos="5040"/>
        </w:tabs>
        <w:ind w:left="5040" w:hanging="360"/>
      </w:pPr>
      <w:rPr>
        <w:rFonts w:ascii="Wingdings" w:hAnsi="Wingdings" w:hint="default"/>
      </w:rPr>
    </w:lvl>
    <w:lvl w:ilvl="7" w:tplc="ABA6AAD6" w:tentative="1">
      <w:start w:val="1"/>
      <w:numFmt w:val="bullet"/>
      <w:lvlText w:val=""/>
      <w:lvlJc w:val="left"/>
      <w:pPr>
        <w:tabs>
          <w:tab w:val="num" w:pos="5760"/>
        </w:tabs>
        <w:ind w:left="5760" w:hanging="360"/>
      </w:pPr>
      <w:rPr>
        <w:rFonts w:ascii="Wingdings" w:hAnsi="Wingdings" w:hint="default"/>
      </w:rPr>
    </w:lvl>
    <w:lvl w:ilvl="8" w:tplc="81AACE9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3"/>
  </w:num>
  <w:num w:numId="5">
    <w:abstractNumId w:val="16"/>
  </w:num>
  <w:num w:numId="6">
    <w:abstractNumId w:val="8"/>
  </w:num>
  <w:num w:numId="7">
    <w:abstractNumId w:val="5"/>
  </w:num>
  <w:num w:numId="8">
    <w:abstractNumId w:val="17"/>
  </w:num>
  <w:num w:numId="9">
    <w:abstractNumId w:val="14"/>
  </w:num>
  <w:num w:numId="10">
    <w:abstractNumId w:val="2"/>
  </w:num>
  <w:num w:numId="11">
    <w:abstractNumId w:val="12"/>
  </w:num>
  <w:num w:numId="12">
    <w:abstractNumId w:val="15"/>
  </w:num>
  <w:num w:numId="13">
    <w:abstractNumId w:val="9"/>
  </w:num>
  <w:num w:numId="14">
    <w:abstractNumId w:val="11"/>
  </w:num>
  <w:num w:numId="15">
    <w:abstractNumId w:val="7"/>
  </w:num>
  <w:num w:numId="16">
    <w:abstractNumId w:val="4"/>
  </w:num>
  <w:num w:numId="17">
    <w:abstractNumId w:val="0"/>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4"/>
    <w:rsid w:val="00001401"/>
    <w:rsid w:val="00004802"/>
    <w:rsid w:val="00007714"/>
    <w:rsid w:val="000107E3"/>
    <w:rsid w:val="000223A5"/>
    <w:rsid w:val="000303BA"/>
    <w:rsid w:val="00033841"/>
    <w:rsid w:val="000350F2"/>
    <w:rsid w:val="00036FB8"/>
    <w:rsid w:val="00043406"/>
    <w:rsid w:val="00045D92"/>
    <w:rsid w:val="00045E58"/>
    <w:rsid w:val="00054C33"/>
    <w:rsid w:val="000566AF"/>
    <w:rsid w:val="00060CED"/>
    <w:rsid w:val="00065BCD"/>
    <w:rsid w:val="0006617B"/>
    <w:rsid w:val="00066B0F"/>
    <w:rsid w:val="0006725D"/>
    <w:rsid w:val="00070BB5"/>
    <w:rsid w:val="000725B9"/>
    <w:rsid w:val="000734CA"/>
    <w:rsid w:val="00075868"/>
    <w:rsid w:val="00076B90"/>
    <w:rsid w:val="00081E34"/>
    <w:rsid w:val="000A3008"/>
    <w:rsid w:val="000B14BC"/>
    <w:rsid w:val="000B1657"/>
    <w:rsid w:val="000B4D44"/>
    <w:rsid w:val="000C0192"/>
    <w:rsid w:val="000C3A83"/>
    <w:rsid w:val="000C5A71"/>
    <w:rsid w:val="000C6D06"/>
    <w:rsid w:val="000D1ACF"/>
    <w:rsid w:val="000D2179"/>
    <w:rsid w:val="000D5159"/>
    <w:rsid w:val="000E374F"/>
    <w:rsid w:val="000E6C58"/>
    <w:rsid w:val="000E7F47"/>
    <w:rsid w:val="000F0499"/>
    <w:rsid w:val="001222FB"/>
    <w:rsid w:val="001246A7"/>
    <w:rsid w:val="0013051F"/>
    <w:rsid w:val="0013208E"/>
    <w:rsid w:val="00137FB6"/>
    <w:rsid w:val="00144266"/>
    <w:rsid w:val="001465A7"/>
    <w:rsid w:val="001472E2"/>
    <w:rsid w:val="00147FB4"/>
    <w:rsid w:val="0015147C"/>
    <w:rsid w:val="00154BDE"/>
    <w:rsid w:val="0015506E"/>
    <w:rsid w:val="00161C2F"/>
    <w:rsid w:val="00172620"/>
    <w:rsid w:val="00173899"/>
    <w:rsid w:val="001A0521"/>
    <w:rsid w:val="001A25CB"/>
    <w:rsid w:val="001A30A1"/>
    <w:rsid w:val="001C5B3E"/>
    <w:rsid w:val="001C6507"/>
    <w:rsid w:val="001D6A84"/>
    <w:rsid w:val="001D6D7E"/>
    <w:rsid w:val="001F2645"/>
    <w:rsid w:val="001F2C9E"/>
    <w:rsid w:val="001F3E12"/>
    <w:rsid w:val="001F72FB"/>
    <w:rsid w:val="00200E7E"/>
    <w:rsid w:val="002025EE"/>
    <w:rsid w:val="002357A8"/>
    <w:rsid w:val="002367A6"/>
    <w:rsid w:val="0024175B"/>
    <w:rsid w:val="002428BD"/>
    <w:rsid w:val="0024400E"/>
    <w:rsid w:val="00245599"/>
    <w:rsid w:val="00247957"/>
    <w:rsid w:val="00247A96"/>
    <w:rsid w:val="00253293"/>
    <w:rsid w:val="0026120B"/>
    <w:rsid w:val="00264E85"/>
    <w:rsid w:val="0027705E"/>
    <w:rsid w:val="002776D9"/>
    <w:rsid w:val="00281F25"/>
    <w:rsid w:val="0028427D"/>
    <w:rsid w:val="002921EE"/>
    <w:rsid w:val="0029786F"/>
    <w:rsid w:val="002A5D0D"/>
    <w:rsid w:val="002A7E71"/>
    <w:rsid w:val="002B0077"/>
    <w:rsid w:val="002B1039"/>
    <w:rsid w:val="002C6B34"/>
    <w:rsid w:val="002D171B"/>
    <w:rsid w:val="002D3134"/>
    <w:rsid w:val="002F39C3"/>
    <w:rsid w:val="002F492C"/>
    <w:rsid w:val="00303679"/>
    <w:rsid w:val="00304412"/>
    <w:rsid w:val="00310388"/>
    <w:rsid w:val="003268E1"/>
    <w:rsid w:val="00336134"/>
    <w:rsid w:val="0034013F"/>
    <w:rsid w:val="0034137C"/>
    <w:rsid w:val="00342804"/>
    <w:rsid w:val="0034390B"/>
    <w:rsid w:val="003469C6"/>
    <w:rsid w:val="0035184B"/>
    <w:rsid w:val="00360027"/>
    <w:rsid w:val="00367267"/>
    <w:rsid w:val="00374CCB"/>
    <w:rsid w:val="00380A5E"/>
    <w:rsid w:val="00382D36"/>
    <w:rsid w:val="00394022"/>
    <w:rsid w:val="00396F72"/>
    <w:rsid w:val="003A23C7"/>
    <w:rsid w:val="003A7D1C"/>
    <w:rsid w:val="003B02EC"/>
    <w:rsid w:val="003B603F"/>
    <w:rsid w:val="003C11BE"/>
    <w:rsid w:val="003D2142"/>
    <w:rsid w:val="003D6DFD"/>
    <w:rsid w:val="003D79E4"/>
    <w:rsid w:val="003E29DB"/>
    <w:rsid w:val="003E49B8"/>
    <w:rsid w:val="003F19E5"/>
    <w:rsid w:val="003F207B"/>
    <w:rsid w:val="00412157"/>
    <w:rsid w:val="00413462"/>
    <w:rsid w:val="004175BE"/>
    <w:rsid w:val="00420B28"/>
    <w:rsid w:val="00420B55"/>
    <w:rsid w:val="00426550"/>
    <w:rsid w:val="00433050"/>
    <w:rsid w:val="00434C10"/>
    <w:rsid w:val="004418E4"/>
    <w:rsid w:val="00444249"/>
    <w:rsid w:val="004543AD"/>
    <w:rsid w:val="00467AAB"/>
    <w:rsid w:val="0047703F"/>
    <w:rsid w:val="0047739B"/>
    <w:rsid w:val="0049287C"/>
    <w:rsid w:val="00494D11"/>
    <w:rsid w:val="004A28BE"/>
    <w:rsid w:val="004A48E1"/>
    <w:rsid w:val="004B368B"/>
    <w:rsid w:val="004B599B"/>
    <w:rsid w:val="004B73EE"/>
    <w:rsid w:val="004B7E71"/>
    <w:rsid w:val="004C04FD"/>
    <w:rsid w:val="004C6808"/>
    <w:rsid w:val="004C7D33"/>
    <w:rsid w:val="004D60DC"/>
    <w:rsid w:val="004D6C6B"/>
    <w:rsid w:val="004D7ABD"/>
    <w:rsid w:val="004E1C20"/>
    <w:rsid w:val="004F3001"/>
    <w:rsid w:val="004F37E8"/>
    <w:rsid w:val="004F6E66"/>
    <w:rsid w:val="0051568B"/>
    <w:rsid w:val="00516172"/>
    <w:rsid w:val="00516589"/>
    <w:rsid w:val="005174CB"/>
    <w:rsid w:val="00526032"/>
    <w:rsid w:val="00540E8F"/>
    <w:rsid w:val="0054453E"/>
    <w:rsid w:val="005446D2"/>
    <w:rsid w:val="00550C8D"/>
    <w:rsid w:val="005511D7"/>
    <w:rsid w:val="005606A1"/>
    <w:rsid w:val="005613A8"/>
    <w:rsid w:val="005648BD"/>
    <w:rsid w:val="00565045"/>
    <w:rsid w:val="005651BB"/>
    <w:rsid w:val="00580DD4"/>
    <w:rsid w:val="00582E89"/>
    <w:rsid w:val="00584435"/>
    <w:rsid w:val="00587A03"/>
    <w:rsid w:val="00596516"/>
    <w:rsid w:val="005A0CEA"/>
    <w:rsid w:val="005A3197"/>
    <w:rsid w:val="005B4AB7"/>
    <w:rsid w:val="005C11D5"/>
    <w:rsid w:val="005C1431"/>
    <w:rsid w:val="005C241C"/>
    <w:rsid w:val="005E663C"/>
    <w:rsid w:val="005F264F"/>
    <w:rsid w:val="005F508D"/>
    <w:rsid w:val="005F5F9E"/>
    <w:rsid w:val="005F6B61"/>
    <w:rsid w:val="00604071"/>
    <w:rsid w:val="00613664"/>
    <w:rsid w:val="00624E27"/>
    <w:rsid w:val="0062720D"/>
    <w:rsid w:val="0063018B"/>
    <w:rsid w:val="00637F42"/>
    <w:rsid w:val="006423CD"/>
    <w:rsid w:val="006520D4"/>
    <w:rsid w:val="006539E5"/>
    <w:rsid w:val="00654737"/>
    <w:rsid w:val="00656F24"/>
    <w:rsid w:val="00657798"/>
    <w:rsid w:val="006713DA"/>
    <w:rsid w:val="00671CFB"/>
    <w:rsid w:val="00674161"/>
    <w:rsid w:val="00680AFF"/>
    <w:rsid w:val="0068613B"/>
    <w:rsid w:val="006955BD"/>
    <w:rsid w:val="00695651"/>
    <w:rsid w:val="006A143C"/>
    <w:rsid w:val="006A4E1A"/>
    <w:rsid w:val="006A6122"/>
    <w:rsid w:val="006B4918"/>
    <w:rsid w:val="006B498D"/>
    <w:rsid w:val="006B6DA4"/>
    <w:rsid w:val="006B76B8"/>
    <w:rsid w:val="006C2294"/>
    <w:rsid w:val="006C5F97"/>
    <w:rsid w:val="006D575A"/>
    <w:rsid w:val="006D5830"/>
    <w:rsid w:val="006D5D02"/>
    <w:rsid w:val="006E3ED9"/>
    <w:rsid w:val="006F06F3"/>
    <w:rsid w:val="006F1A27"/>
    <w:rsid w:val="006F39D8"/>
    <w:rsid w:val="006F7779"/>
    <w:rsid w:val="007055FA"/>
    <w:rsid w:val="0070583A"/>
    <w:rsid w:val="00711AF5"/>
    <w:rsid w:val="00712825"/>
    <w:rsid w:val="00713367"/>
    <w:rsid w:val="0072268E"/>
    <w:rsid w:val="0072446C"/>
    <w:rsid w:val="007302FE"/>
    <w:rsid w:val="00730F9F"/>
    <w:rsid w:val="00731B51"/>
    <w:rsid w:val="007512C8"/>
    <w:rsid w:val="00751E4F"/>
    <w:rsid w:val="00753800"/>
    <w:rsid w:val="00761A5B"/>
    <w:rsid w:val="00762CEC"/>
    <w:rsid w:val="00763762"/>
    <w:rsid w:val="007726B9"/>
    <w:rsid w:val="00773A04"/>
    <w:rsid w:val="00783AD9"/>
    <w:rsid w:val="00785260"/>
    <w:rsid w:val="00790B94"/>
    <w:rsid w:val="00794AB2"/>
    <w:rsid w:val="007A272A"/>
    <w:rsid w:val="007A44F0"/>
    <w:rsid w:val="007A6F2F"/>
    <w:rsid w:val="007B27CC"/>
    <w:rsid w:val="007C60AA"/>
    <w:rsid w:val="007D2321"/>
    <w:rsid w:val="007D23C2"/>
    <w:rsid w:val="007D48FC"/>
    <w:rsid w:val="007E1DB2"/>
    <w:rsid w:val="007F19F2"/>
    <w:rsid w:val="007F6C3F"/>
    <w:rsid w:val="00804FDE"/>
    <w:rsid w:val="0081459A"/>
    <w:rsid w:val="0082253A"/>
    <w:rsid w:val="008268A7"/>
    <w:rsid w:val="00826DB3"/>
    <w:rsid w:val="008314D9"/>
    <w:rsid w:val="008414F9"/>
    <w:rsid w:val="00841E56"/>
    <w:rsid w:val="00844E95"/>
    <w:rsid w:val="00847494"/>
    <w:rsid w:val="008507A8"/>
    <w:rsid w:val="008510F5"/>
    <w:rsid w:val="008537F2"/>
    <w:rsid w:val="008540A2"/>
    <w:rsid w:val="00865826"/>
    <w:rsid w:val="0087250A"/>
    <w:rsid w:val="00880C03"/>
    <w:rsid w:val="00887E2B"/>
    <w:rsid w:val="0089007A"/>
    <w:rsid w:val="0089157B"/>
    <w:rsid w:val="0089773C"/>
    <w:rsid w:val="008A0B59"/>
    <w:rsid w:val="008A55CB"/>
    <w:rsid w:val="008B0344"/>
    <w:rsid w:val="008B5180"/>
    <w:rsid w:val="008B647F"/>
    <w:rsid w:val="008C105C"/>
    <w:rsid w:val="008C2F19"/>
    <w:rsid w:val="008D0F3D"/>
    <w:rsid w:val="008D3C48"/>
    <w:rsid w:val="008D5A2C"/>
    <w:rsid w:val="008E16B7"/>
    <w:rsid w:val="008F6F14"/>
    <w:rsid w:val="00903297"/>
    <w:rsid w:val="00906850"/>
    <w:rsid w:val="00915CF0"/>
    <w:rsid w:val="00916632"/>
    <w:rsid w:val="00927A7E"/>
    <w:rsid w:val="00935BD8"/>
    <w:rsid w:val="00942279"/>
    <w:rsid w:val="00944D2B"/>
    <w:rsid w:val="00946A93"/>
    <w:rsid w:val="0095701B"/>
    <w:rsid w:val="00961EC4"/>
    <w:rsid w:val="009650AE"/>
    <w:rsid w:val="00966D08"/>
    <w:rsid w:val="009711E1"/>
    <w:rsid w:val="0097268E"/>
    <w:rsid w:val="009761DE"/>
    <w:rsid w:val="009870D4"/>
    <w:rsid w:val="009874B2"/>
    <w:rsid w:val="009878CA"/>
    <w:rsid w:val="00992D43"/>
    <w:rsid w:val="00995D0D"/>
    <w:rsid w:val="009A01FB"/>
    <w:rsid w:val="009A1257"/>
    <w:rsid w:val="009A5FB9"/>
    <w:rsid w:val="009B3FEC"/>
    <w:rsid w:val="009C09D9"/>
    <w:rsid w:val="009C672F"/>
    <w:rsid w:val="009E663D"/>
    <w:rsid w:val="009F1E9D"/>
    <w:rsid w:val="009F5C4A"/>
    <w:rsid w:val="00A0398D"/>
    <w:rsid w:val="00A0433D"/>
    <w:rsid w:val="00A123C4"/>
    <w:rsid w:val="00A138BA"/>
    <w:rsid w:val="00A21D26"/>
    <w:rsid w:val="00A26BBC"/>
    <w:rsid w:val="00A27AF1"/>
    <w:rsid w:val="00A3034C"/>
    <w:rsid w:val="00A3237D"/>
    <w:rsid w:val="00A36570"/>
    <w:rsid w:val="00A36663"/>
    <w:rsid w:val="00A4477D"/>
    <w:rsid w:val="00A54E3C"/>
    <w:rsid w:val="00A5677C"/>
    <w:rsid w:val="00A60349"/>
    <w:rsid w:val="00A62F59"/>
    <w:rsid w:val="00A70B7E"/>
    <w:rsid w:val="00A752A6"/>
    <w:rsid w:val="00A832BB"/>
    <w:rsid w:val="00A9343F"/>
    <w:rsid w:val="00A94C09"/>
    <w:rsid w:val="00A94CBE"/>
    <w:rsid w:val="00AA3957"/>
    <w:rsid w:val="00AA72C9"/>
    <w:rsid w:val="00AB342E"/>
    <w:rsid w:val="00AB6B8E"/>
    <w:rsid w:val="00AC0AA1"/>
    <w:rsid w:val="00AC2DEF"/>
    <w:rsid w:val="00AC380C"/>
    <w:rsid w:val="00AD6411"/>
    <w:rsid w:val="00AE5B93"/>
    <w:rsid w:val="00AF2362"/>
    <w:rsid w:val="00AF6411"/>
    <w:rsid w:val="00B022DC"/>
    <w:rsid w:val="00B104C8"/>
    <w:rsid w:val="00B11BB2"/>
    <w:rsid w:val="00B1374B"/>
    <w:rsid w:val="00B25849"/>
    <w:rsid w:val="00B2602B"/>
    <w:rsid w:val="00B26507"/>
    <w:rsid w:val="00B323BE"/>
    <w:rsid w:val="00B51F3E"/>
    <w:rsid w:val="00B64606"/>
    <w:rsid w:val="00B6778F"/>
    <w:rsid w:val="00B810F4"/>
    <w:rsid w:val="00B86E31"/>
    <w:rsid w:val="00BA3A50"/>
    <w:rsid w:val="00BB0A1D"/>
    <w:rsid w:val="00BB468F"/>
    <w:rsid w:val="00BC16D9"/>
    <w:rsid w:val="00BC278E"/>
    <w:rsid w:val="00BC2FFD"/>
    <w:rsid w:val="00BC6198"/>
    <w:rsid w:val="00BD06C5"/>
    <w:rsid w:val="00BE1654"/>
    <w:rsid w:val="00BE3ADE"/>
    <w:rsid w:val="00BE6205"/>
    <w:rsid w:val="00BE7A0F"/>
    <w:rsid w:val="00BF10DD"/>
    <w:rsid w:val="00BF43C2"/>
    <w:rsid w:val="00BF5A85"/>
    <w:rsid w:val="00C02FDB"/>
    <w:rsid w:val="00C07B4D"/>
    <w:rsid w:val="00C07C74"/>
    <w:rsid w:val="00C22B98"/>
    <w:rsid w:val="00C254AD"/>
    <w:rsid w:val="00C31E14"/>
    <w:rsid w:val="00C32A83"/>
    <w:rsid w:val="00C35922"/>
    <w:rsid w:val="00C35A9F"/>
    <w:rsid w:val="00C36304"/>
    <w:rsid w:val="00C41AA2"/>
    <w:rsid w:val="00C4225A"/>
    <w:rsid w:val="00C42538"/>
    <w:rsid w:val="00C501FB"/>
    <w:rsid w:val="00C51CC1"/>
    <w:rsid w:val="00C52640"/>
    <w:rsid w:val="00C5692D"/>
    <w:rsid w:val="00C61AA6"/>
    <w:rsid w:val="00C709EA"/>
    <w:rsid w:val="00C74F95"/>
    <w:rsid w:val="00C77B70"/>
    <w:rsid w:val="00C9172C"/>
    <w:rsid w:val="00C925FB"/>
    <w:rsid w:val="00C9576A"/>
    <w:rsid w:val="00C975B4"/>
    <w:rsid w:val="00CA27DF"/>
    <w:rsid w:val="00CC14BF"/>
    <w:rsid w:val="00CC2326"/>
    <w:rsid w:val="00CC2683"/>
    <w:rsid w:val="00CC4E6B"/>
    <w:rsid w:val="00CD19E6"/>
    <w:rsid w:val="00CE2608"/>
    <w:rsid w:val="00CF273F"/>
    <w:rsid w:val="00D00988"/>
    <w:rsid w:val="00D06C41"/>
    <w:rsid w:val="00D17348"/>
    <w:rsid w:val="00D2057C"/>
    <w:rsid w:val="00D242A2"/>
    <w:rsid w:val="00D34A86"/>
    <w:rsid w:val="00D353DE"/>
    <w:rsid w:val="00D523FC"/>
    <w:rsid w:val="00D53C09"/>
    <w:rsid w:val="00D6505B"/>
    <w:rsid w:val="00D66E01"/>
    <w:rsid w:val="00D81C26"/>
    <w:rsid w:val="00D82018"/>
    <w:rsid w:val="00D8621E"/>
    <w:rsid w:val="00D910CB"/>
    <w:rsid w:val="00D915F3"/>
    <w:rsid w:val="00DA1CF6"/>
    <w:rsid w:val="00DA4719"/>
    <w:rsid w:val="00DB1594"/>
    <w:rsid w:val="00DD10AA"/>
    <w:rsid w:val="00DD63C3"/>
    <w:rsid w:val="00DF0F6E"/>
    <w:rsid w:val="00DF3F50"/>
    <w:rsid w:val="00E02A41"/>
    <w:rsid w:val="00E03A05"/>
    <w:rsid w:val="00E04D37"/>
    <w:rsid w:val="00E1048E"/>
    <w:rsid w:val="00E14E8E"/>
    <w:rsid w:val="00E23E2A"/>
    <w:rsid w:val="00E2459F"/>
    <w:rsid w:val="00E26174"/>
    <w:rsid w:val="00E35448"/>
    <w:rsid w:val="00E40CAD"/>
    <w:rsid w:val="00E456C8"/>
    <w:rsid w:val="00E5473C"/>
    <w:rsid w:val="00E57FB7"/>
    <w:rsid w:val="00E6197B"/>
    <w:rsid w:val="00E63076"/>
    <w:rsid w:val="00E67EE4"/>
    <w:rsid w:val="00E764CE"/>
    <w:rsid w:val="00E81B7C"/>
    <w:rsid w:val="00E8385F"/>
    <w:rsid w:val="00E86150"/>
    <w:rsid w:val="00E91117"/>
    <w:rsid w:val="00E927EE"/>
    <w:rsid w:val="00E929E0"/>
    <w:rsid w:val="00E965A2"/>
    <w:rsid w:val="00E97B89"/>
    <w:rsid w:val="00EA413C"/>
    <w:rsid w:val="00EA7B2B"/>
    <w:rsid w:val="00EB6840"/>
    <w:rsid w:val="00EB69EE"/>
    <w:rsid w:val="00EC07CA"/>
    <w:rsid w:val="00EC0CA8"/>
    <w:rsid w:val="00EC7551"/>
    <w:rsid w:val="00ED1723"/>
    <w:rsid w:val="00EE0863"/>
    <w:rsid w:val="00EF663C"/>
    <w:rsid w:val="00F00FDB"/>
    <w:rsid w:val="00F03F82"/>
    <w:rsid w:val="00F07D4F"/>
    <w:rsid w:val="00F07D7C"/>
    <w:rsid w:val="00F135C6"/>
    <w:rsid w:val="00F14101"/>
    <w:rsid w:val="00F2455D"/>
    <w:rsid w:val="00F26E3A"/>
    <w:rsid w:val="00F346B3"/>
    <w:rsid w:val="00F432C8"/>
    <w:rsid w:val="00F47356"/>
    <w:rsid w:val="00F62E38"/>
    <w:rsid w:val="00F705BA"/>
    <w:rsid w:val="00F909B9"/>
    <w:rsid w:val="00F9161F"/>
    <w:rsid w:val="00F94EFC"/>
    <w:rsid w:val="00FA210D"/>
    <w:rsid w:val="00FA4DFA"/>
    <w:rsid w:val="00FB24F8"/>
    <w:rsid w:val="00FB51A5"/>
    <w:rsid w:val="00FC44E5"/>
    <w:rsid w:val="00FC7C28"/>
    <w:rsid w:val="00FD23E0"/>
    <w:rsid w:val="00FD2BFF"/>
    <w:rsid w:val="00FD3CE8"/>
    <w:rsid w:val="00FE41F0"/>
    <w:rsid w:val="00FE49F4"/>
    <w:rsid w:val="00FE6F11"/>
    <w:rsid w:val="00FF1B5E"/>
    <w:rsid w:val="00FF25DC"/>
    <w:rsid w:val="00FF3CB9"/>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B4B19D"/>
  <w15:docId w15:val="{B10E9521-4159-47E9-8E8C-BDF18B9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ED"/>
    <w:pPr>
      <w:spacing w:before="120" w:after="120" w:line="240" w:lineRule="auto"/>
    </w:pPr>
    <w:rPr>
      <w:rFonts w:ascii="Arial" w:hAnsi="Arial"/>
    </w:rPr>
  </w:style>
  <w:style w:type="paragraph" w:styleId="Heading1">
    <w:name w:val="heading 1"/>
    <w:basedOn w:val="Normal"/>
    <w:next w:val="Normal"/>
    <w:link w:val="Heading1Char"/>
    <w:uiPriority w:val="9"/>
    <w:qFormat/>
    <w:rsid w:val="00060CED"/>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71CFB"/>
    <w:pPr>
      <w:keepNext/>
      <w:keepLines/>
      <w:numPr>
        <w:numId w:val="14"/>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D232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sandBullets">
    <w:name w:val="Nums and Bullets"/>
    <w:uiPriority w:val="99"/>
    <w:rsid w:val="00A36663"/>
    <w:pPr>
      <w:numPr>
        <w:numId w:val="1"/>
      </w:numPr>
    </w:pPr>
  </w:style>
  <w:style w:type="paragraph" w:styleId="ListParagraph">
    <w:name w:val="List Paragraph"/>
    <w:basedOn w:val="Normal"/>
    <w:uiPriority w:val="34"/>
    <w:qFormat/>
    <w:rsid w:val="00613664"/>
    <w:pPr>
      <w:contextualSpacing/>
    </w:pPr>
  </w:style>
  <w:style w:type="character" w:styleId="Hyperlink">
    <w:name w:val="Hyperlink"/>
    <w:basedOn w:val="DefaultParagraphFont"/>
    <w:uiPriority w:val="99"/>
    <w:unhideWhenUsed/>
    <w:rsid w:val="002776D9"/>
    <w:rPr>
      <w:color w:val="0000FF" w:themeColor="hyperlink"/>
      <w:u w:val="single"/>
    </w:rPr>
  </w:style>
  <w:style w:type="paragraph" w:styleId="Header">
    <w:name w:val="header"/>
    <w:basedOn w:val="Normal"/>
    <w:link w:val="HeaderChar"/>
    <w:uiPriority w:val="99"/>
    <w:unhideWhenUsed/>
    <w:rsid w:val="006713DA"/>
    <w:pPr>
      <w:tabs>
        <w:tab w:val="center" w:pos="4680"/>
        <w:tab w:val="right" w:pos="9360"/>
      </w:tabs>
    </w:pPr>
  </w:style>
  <w:style w:type="character" w:customStyle="1" w:styleId="HeaderChar">
    <w:name w:val="Header Char"/>
    <w:basedOn w:val="DefaultParagraphFont"/>
    <w:link w:val="Header"/>
    <w:uiPriority w:val="99"/>
    <w:rsid w:val="006713DA"/>
  </w:style>
  <w:style w:type="paragraph" w:styleId="Footer">
    <w:name w:val="footer"/>
    <w:basedOn w:val="Normal"/>
    <w:link w:val="FooterChar"/>
    <w:uiPriority w:val="99"/>
    <w:unhideWhenUsed/>
    <w:rsid w:val="006713DA"/>
    <w:pPr>
      <w:tabs>
        <w:tab w:val="center" w:pos="4680"/>
        <w:tab w:val="right" w:pos="9360"/>
      </w:tabs>
    </w:pPr>
  </w:style>
  <w:style w:type="character" w:customStyle="1" w:styleId="FooterChar">
    <w:name w:val="Footer Char"/>
    <w:basedOn w:val="DefaultParagraphFont"/>
    <w:link w:val="Footer"/>
    <w:uiPriority w:val="99"/>
    <w:rsid w:val="006713DA"/>
  </w:style>
  <w:style w:type="character" w:styleId="CommentReference">
    <w:name w:val="annotation reference"/>
    <w:basedOn w:val="DefaultParagraphFont"/>
    <w:uiPriority w:val="99"/>
    <w:semiHidden/>
    <w:unhideWhenUsed/>
    <w:rsid w:val="00946A93"/>
    <w:rPr>
      <w:sz w:val="16"/>
      <w:szCs w:val="16"/>
    </w:rPr>
  </w:style>
  <w:style w:type="paragraph" w:styleId="CommentText">
    <w:name w:val="annotation text"/>
    <w:basedOn w:val="Normal"/>
    <w:link w:val="CommentTextChar"/>
    <w:uiPriority w:val="99"/>
    <w:semiHidden/>
    <w:unhideWhenUsed/>
    <w:rsid w:val="00946A93"/>
    <w:rPr>
      <w:sz w:val="20"/>
      <w:szCs w:val="20"/>
    </w:rPr>
  </w:style>
  <w:style w:type="character" w:customStyle="1" w:styleId="CommentTextChar">
    <w:name w:val="Comment Text Char"/>
    <w:basedOn w:val="DefaultParagraphFont"/>
    <w:link w:val="CommentText"/>
    <w:uiPriority w:val="99"/>
    <w:semiHidden/>
    <w:rsid w:val="00946A93"/>
    <w:rPr>
      <w:sz w:val="20"/>
      <w:szCs w:val="20"/>
    </w:rPr>
  </w:style>
  <w:style w:type="paragraph" w:styleId="CommentSubject">
    <w:name w:val="annotation subject"/>
    <w:basedOn w:val="CommentText"/>
    <w:next w:val="CommentText"/>
    <w:link w:val="CommentSubjectChar"/>
    <w:uiPriority w:val="99"/>
    <w:semiHidden/>
    <w:unhideWhenUsed/>
    <w:rsid w:val="00946A93"/>
    <w:rPr>
      <w:b/>
      <w:bCs/>
    </w:rPr>
  </w:style>
  <w:style w:type="character" w:customStyle="1" w:styleId="CommentSubjectChar">
    <w:name w:val="Comment Subject Char"/>
    <w:basedOn w:val="CommentTextChar"/>
    <w:link w:val="CommentSubject"/>
    <w:uiPriority w:val="99"/>
    <w:semiHidden/>
    <w:rsid w:val="00946A93"/>
    <w:rPr>
      <w:b/>
      <w:bCs/>
      <w:sz w:val="20"/>
      <w:szCs w:val="20"/>
    </w:rPr>
  </w:style>
  <w:style w:type="paragraph" w:styleId="BalloonText">
    <w:name w:val="Balloon Text"/>
    <w:basedOn w:val="Normal"/>
    <w:link w:val="BalloonTextChar"/>
    <w:uiPriority w:val="99"/>
    <w:semiHidden/>
    <w:unhideWhenUsed/>
    <w:rsid w:val="00946A93"/>
    <w:rPr>
      <w:rFonts w:ascii="Tahoma" w:hAnsi="Tahoma" w:cs="Tahoma"/>
      <w:sz w:val="16"/>
      <w:szCs w:val="16"/>
    </w:rPr>
  </w:style>
  <w:style w:type="character" w:customStyle="1" w:styleId="BalloonTextChar">
    <w:name w:val="Balloon Text Char"/>
    <w:basedOn w:val="DefaultParagraphFont"/>
    <w:link w:val="BalloonText"/>
    <w:uiPriority w:val="99"/>
    <w:semiHidden/>
    <w:rsid w:val="00946A93"/>
    <w:rPr>
      <w:rFonts w:ascii="Tahoma" w:hAnsi="Tahoma" w:cs="Tahoma"/>
      <w:sz w:val="16"/>
      <w:szCs w:val="16"/>
    </w:rPr>
  </w:style>
  <w:style w:type="paragraph" w:styleId="Title">
    <w:name w:val="Title"/>
    <w:basedOn w:val="Normal"/>
    <w:next w:val="Normal"/>
    <w:link w:val="TitleChar"/>
    <w:uiPriority w:val="10"/>
    <w:qFormat/>
    <w:rsid w:val="00A3034C"/>
    <w:pPr>
      <w:spacing w:before="0" w:after="24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A3034C"/>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060CED"/>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671CFB"/>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773A04"/>
    <w:rPr>
      <w:color w:val="800080" w:themeColor="followedHyperlink"/>
      <w:u w:val="single"/>
    </w:rPr>
  </w:style>
  <w:style w:type="character" w:customStyle="1" w:styleId="Heading3Char">
    <w:name w:val="Heading 3 Char"/>
    <w:basedOn w:val="DefaultParagraphFont"/>
    <w:link w:val="Heading3"/>
    <w:uiPriority w:val="9"/>
    <w:rsid w:val="007D2321"/>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329">
      <w:bodyDiv w:val="1"/>
      <w:marLeft w:val="0"/>
      <w:marRight w:val="0"/>
      <w:marTop w:val="0"/>
      <w:marBottom w:val="0"/>
      <w:divBdr>
        <w:top w:val="none" w:sz="0" w:space="0" w:color="auto"/>
        <w:left w:val="none" w:sz="0" w:space="0" w:color="auto"/>
        <w:bottom w:val="none" w:sz="0" w:space="0" w:color="auto"/>
        <w:right w:val="none" w:sz="0" w:space="0" w:color="auto"/>
      </w:divBdr>
      <w:divsChild>
        <w:div w:id="641691859">
          <w:marLeft w:val="907"/>
          <w:marRight w:val="0"/>
          <w:marTop w:val="120"/>
          <w:marBottom w:val="0"/>
          <w:divBdr>
            <w:top w:val="none" w:sz="0" w:space="0" w:color="auto"/>
            <w:left w:val="none" w:sz="0" w:space="0" w:color="auto"/>
            <w:bottom w:val="none" w:sz="0" w:space="0" w:color="auto"/>
            <w:right w:val="none" w:sz="0" w:space="0" w:color="auto"/>
          </w:divBdr>
        </w:div>
      </w:divsChild>
    </w:div>
    <w:div w:id="1653749357">
      <w:bodyDiv w:val="1"/>
      <w:marLeft w:val="0"/>
      <w:marRight w:val="0"/>
      <w:marTop w:val="0"/>
      <w:marBottom w:val="0"/>
      <w:divBdr>
        <w:top w:val="none" w:sz="0" w:space="0" w:color="auto"/>
        <w:left w:val="none" w:sz="0" w:space="0" w:color="auto"/>
        <w:bottom w:val="none" w:sz="0" w:space="0" w:color="auto"/>
        <w:right w:val="none" w:sz="0" w:space="0" w:color="auto"/>
      </w:divBdr>
      <w:divsChild>
        <w:div w:id="1206022299">
          <w:marLeft w:val="907"/>
          <w:marRight w:val="0"/>
          <w:marTop w:val="120"/>
          <w:marBottom w:val="0"/>
          <w:divBdr>
            <w:top w:val="none" w:sz="0" w:space="0" w:color="auto"/>
            <w:left w:val="none" w:sz="0" w:space="0" w:color="auto"/>
            <w:bottom w:val="none" w:sz="0" w:space="0" w:color="auto"/>
            <w:right w:val="none" w:sz="0" w:space="0" w:color="auto"/>
          </w:divBdr>
        </w:div>
        <w:div w:id="642734157">
          <w:marLeft w:val="907"/>
          <w:marRight w:val="0"/>
          <w:marTop w:val="120"/>
          <w:marBottom w:val="0"/>
          <w:divBdr>
            <w:top w:val="none" w:sz="0" w:space="0" w:color="auto"/>
            <w:left w:val="none" w:sz="0" w:space="0" w:color="auto"/>
            <w:bottom w:val="none" w:sz="0" w:space="0" w:color="auto"/>
            <w:right w:val="none" w:sz="0" w:space="0" w:color="auto"/>
          </w:divBdr>
        </w:div>
        <w:div w:id="1233854612">
          <w:marLeft w:val="907"/>
          <w:marRight w:val="0"/>
          <w:marTop w:val="120"/>
          <w:marBottom w:val="0"/>
          <w:divBdr>
            <w:top w:val="none" w:sz="0" w:space="0" w:color="auto"/>
            <w:left w:val="none" w:sz="0" w:space="0" w:color="auto"/>
            <w:bottom w:val="none" w:sz="0" w:space="0" w:color="auto"/>
            <w:right w:val="none" w:sz="0" w:space="0" w:color="auto"/>
          </w:divBdr>
        </w:div>
        <w:div w:id="100102638">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8f9c7e0-6682-419d-a909-cda05b6ce1a7">TN63ZTJYM4AM-914-186</_dlc_DocId>
    <_dlc_DocIdUrl xmlns="c8f9c7e0-6682-419d-a909-cda05b6ce1a7">
      <Url>https://bodandcommittees.unos.org/Staff/_layouts/15/DocIdRedir.aspx?ID=TN63ZTJYM4AM-914-186</Url>
      <Description>TN63ZTJYM4AM-914-186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77976A2D499D9438A2D1E8A06ED87B7" ma:contentTypeVersion="2" ma:contentTypeDescription="Create a new document." ma:contentTypeScope="" ma:versionID="95e121aed6a2cd81c3ed9acf5b94b5ef">
  <xsd:schema xmlns:xsd="http://www.w3.org/2001/XMLSchema" xmlns:xs="http://www.w3.org/2001/XMLSchema" xmlns:p="http://schemas.microsoft.com/office/2006/metadata/properties" xmlns:ns2="c8f9c7e0-6682-419d-a909-cda05b6ce1a7" targetNamespace="http://schemas.microsoft.com/office/2006/metadata/properties" ma:root="true" ma:fieldsID="283b21024c7a83d9e7903b033ff1b939" ns2:_="">
    <xsd:import namespace="c8f9c7e0-6682-419d-a909-cda05b6ce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c7e0-6682-419d-a909-cda05b6ce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CD1C-0A14-4180-9F66-3BCC35D15BBE}">
  <ds:schemaRefs>
    <ds:schemaRef ds:uri="http://schemas.microsoft.com/office/2006/metadata/properties"/>
    <ds:schemaRef ds:uri="c8f9c7e0-6682-419d-a909-cda05b6ce1a7"/>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0B8C465-744B-4F60-936F-546740EB1F79}">
  <ds:schemaRefs>
    <ds:schemaRef ds:uri="http://schemas.microsoft.com/sharepoint/v3/contenttype/forms"/>
  </ds:schemaRefs>
</ds:datastoreItem>
</file>

<file path=customXml/itemProps3.xml><?xml version="1.0" encoding="utf-8"?>
<ds:datastoreItem xmlns:ds="http://schemas.openxmlformats.org/officeDocument/2006/customXml" ds:itemID="{A285ECED-C65A-4E40-86E2-F1990C4F5BC8}">
  <ds:schemaRefs>
    <ds:schemaRef ds:uri="http://schemas.microsoft.com/sharepoint/events"/>
  </ds:schemaRefs>
</ds:datastoreItem>
</file>

<file path=customXml/itemProps4.xml><?xml version="1.0" encoding="utf-8"?>
<ds:datastoreItem xmlns:ds="http://schemas.openxmlformats.org/officeDocument/2006/customXml" ds:itemID="{DE31A235-F7D0-4124-BB13-B8B4BAA8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c7e0-6682-419d-a909-cda05b6c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A19B8-E9D0-48BA-BA02-64B08662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subject>organ transplantation</dc:subject>
  <dc:creator>OPTN</dc:creator>
  <cp:keywords/>
  <dc:description/>
  <cp:lastModifiedBy>Terry Cullen</cp:lastModifiedBy>
  <cp:revision>2</cp:revision>
  <cp:lastPrinted>2019-03-22T13:11:00Z</cp:lastPrinted>
  <dcterms:created xsi:type="dcterms:W3CDTF">2019-07-22T17:45:00Z</dcterms:created>
  <dcterms:modified xsi:type="dcterms:W3CDTF">2019-07-22T17:45:00Z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0x010100B77976A2D499D9438A2D1E8A06ED87B7</vt:lpwstr>
  </property>
  <property fmtid="{D5CDD505-2E9C-101B-9397-08002B2CF9AE}" pid="3" name="Order">
    <vt:r8>59800</vt:r8>
  </property>
  <property fmtid="{D5CDD505-2E9C-101B-9397-08002B2CF9AE}" pid="4" name="xd_ProgID">
    <vt:lpwstr/>
  </property>
  <property fmtid="{D5CDD505-2E9C-101B-9397-08002B2CF9AE}" pid="5" name="TemplateUrl">
    <vt:lpwstr/>
  </property>
  <property fmtid="{D5CDD505-2E9C-101B-9397-08002B2CF9AE}" pid="6" name="_dlc_DocIdItemGuid">
    <vt:lpwstr>954398c7-400a-4d06-b9ef-37a157f98a91</vt:lpwstr>
  </property>
</Properties>
</file>